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7A5" w:rsidRPr="00755EFD" w:rsidRDefault="004777A5" w:rsidP="004777A5">
      <w:pPr>
        <w:ind w:left="5954" w:firstLine="4536"/>
        <w:rPr>
          <w:sz w:val="28"/>
          <w:szCs w:val="28"/>
        </w:rPr>
      </w:pPr>
      <w:r w:rsidRPr="00755EFD">
        <w:rPr>
          <w:sz w:val="28"/>
          <w:szCs w:val="28"/>
        </w:rPr>
        <w:t>Приложение 17 к постановлению</w:t>
      </w:r>
    </w:p>
    <w:p w:rsidR="004777A5" w:rsidRPr="00755EFD" w:rsidRDefault="004777A5" w:rsidP="004777A5">
      <w:pPr>
        <w:ind w:left="5954" w:firstLine="4536"/>
        <w:rPr>
          <w:sz w:val="28"/>
          <w:szCs w:val="28"/>
        </w:rPr>
      </w:pPr>
      <w:r w:rsidRPr="00755EFD">
        <w:rPr>
          <w:sz w:val="28"/>
          <w:szCs w:val="28"/>
        </w:rPr>
        <w:t>Правления Национального Банка</w:t>
      </w:r>
    </w:p>
    <w:p w:rsidR="004777A5" w:rsidRPr="00755EFD" w:rsidRDefault="004777A5" w:rsidP="004777A5">
      <w:pPr>
        <w:ind w:left="5954" w:firstLine="4536"/>
        <w:rPr>
          <w:sz w:val="28"/>
          <w:szCs w:val="28"/>
        </w:rPr>
      </w:pPr>
      <w:r w:rsidRPr="00755EFD">
        <w:rPr>
          <w:sz w:val="28"/>
          <w:szCs w:val="28"/>
        </w:rPr>
        <w:t>Республики Казахстан</w:t>
      </w:r>
    </w:p>
    <w:p w:rsidR="004777A5" w:rsidRPr="00755EFD" w:rsidRDefault="004777A5" w:rsidP="004777A5">
      <w:pPr>
        <w:ind w:left="5954" w:firstLine="4536"/>
        <w:rPr>
          <w:sz w:val="28"/>
          <w:szCs w:val="28"/>
        </w:rPr>
      </w:pPr>
      <w:r w:rsidRPr="00755EFD">
        <w:rPr>
          <w:sz w:val="28"/>
          <w:szCs w:val="28"/>
        </w:rPr>
        <w:t>от «</w:t>
      </w:r>
      <w:r w:rsidR="00F110E1">
        <w:rPr>
          <w:sz w:val="28"/>
          <w:szCs w:val="28"/>
        </w:rPr>
        <w:t>23</w:t>
      </w:r>
      <w:r w:rsidRPr="00755EFD">
        <w:rPr>
          <w:sz w:val="28"/>
          <w:szCs w:val="28"/>
        </w:rPr>
        <w:t>»</w:t>
      </w:r>
      <w:r w:rsidR="00F110E1">
        <w:rPr>
          <w:sz w:val="28"/>
          <w:szCs w:val="28"/>
        </w:rPr>
        <w:t xml:space="preserve"> июня</w:t>
      </w:r>
      <w:r w:rsidRPr="00755EFD">
        <w:rPr>
          <w:sz w:val="28"/>
          <w:szCs w:val="28"/>
        </w:rPr>
        <w:t xml:space="preserve"> 2025 года № </w:t>
      </w:r>
      <w:r w:rsidR="00F110E1">
        <w:rPr>
          <w:sz w:val="28"/>
          <w:szCs w:val="28"/>
        </w:rPr>
        <w:t>33</w:t>
      </w:r>
    </w:p>
    <w:p w:rsidR="004777A5" w:rsidRDefault="004777A5" w:rsidP="004777A5">
      <w:pPr>
        <w:jc w:val="center"/>
        <w:rPr>
          <w:sz w:val="28"/>
          <w:szCs w:val="28"/>
        </w:rPr>
      </w:pPr>
    </w:p>
    <w:p w:rsidR="003B3A5E" w:rsidRPr="00755EFD" w:rsidRDefault="003B3A5E" w:rsidP="004777A5">
      <w:pPr>
        <w:jc w:val="center"/>
        <w:rPr>
          <w:sz w:val="28"/>
          <w:szCs w:val="28"/>
        </w:rPr>
      </w:pPr>
    </w:p>
    <w:tbl>
      <w:tblPr>
        <w:tblW w:w="4970" w:type="pct"/>
        <w:jc w:val="center"/>
        <w:tblCellMar>
          <w:left w:w="0" w:type="dxa"/>
          <w:right w:w="0" w:type="dxa"/>
        </w:tblCellMar>
        <w:tblLook w:val="04A0" w:firstRow="1" w:lastRow="0" w:firstColumn="1" w:lastColumn="0" w:noHBand="0" w:noVBand="1"/>
      </w:tblPr>
      <w:tblGrid>
        <w:gridCol w:w="788"/>
        <w:gridCol w:w="2474"/>
        <w:gridCol w:w="883"/>
        <w:gridCol w:w="883"/>
        <w:gridCol w:w="2378"/>
        <w:gridCol w:w="1654"/>
        <w:gridCol w:w="585"/>
        <w:gridCol w:w="1167"/>
        <w:gridCol w:w="3079"/>
        <w:gridCol w:w="579"/>
        <w:gridCol w:w="6"/>
        <w:gridCol w:w="6"/>
      </w:tblGrid>
      <w:tr w:rsidR="004777A5" w:rsidRPr="00755EFD" w:rsidTr="004777A5">
        <w:trPr>
          <w:gridBefore w:val="1"/>
          <w:wBefore w:w="272" w:type="pct"/>
          <w:jc w:val="center"/>
        </w:trPr>
        <w:tc>
          <w:tcPr>
            <w:tcW w:w="2284" w:type="pct"/>
            <w:gridSpan w:val="4"/>
            <w:vMerge w:val="restart"/>
            <w:hideMark/>
          </w:tcPr>
          <w:p w:rsidR="004777A5" w:rsidRPr="00755EFD" w:rsidRDefault="004777A5" w:rsidP="004777A5">
            <w:pPr>
              <w:rPr>
                <w:sz w:val="28"/>
                <w:szCs w:val="28"/>
              </w:rPr>
            </w:pPr>
            <w:r w:rsidRPr="00755EFD">
              <w:rPr>
                <w:sz w:val="28"/>
                <w:szCs w:val="28"/>
              </w:rPr>
              <w:t> </w:t>
            </w:r>
            <w:r w:rsidRPr="00755EFD">
              <w:rPr>
                <w:noProof/>
                <w:sz w:val="28"/>
                <w:szCs w:val="28"/>
              </w:rPr>
              <w:drawing>
                <wp:inline distT="0" distB="0" distL="0" distR="0" wp14:anchorId="44599300" wp14:editId="3B6939F2">
                  <wp:extent cx="4157663" cy="923925"/>
                  <wp:effectExtent l="0" t="0" r="0" b="0"/>
                  <wp:docPr id="33" name="Рисунок 33"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vr_aigul_su\AppData\Local\ITS.Paragraph\DocumentsCache\043363\04336386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6165" cy="936926"/>
                          </a:xfrm>
                          <a:prstGeom prst="rect">
                            <a:avLst/>
                          </a:prstGeom>
                          <a:noFill/>
                          <a:ln>
                            <a:noFill/>
                          </a:ln>
                        </pic:spPr>
                      </pic:pic>
                    </a:graphicData>
                  </a:graphic>
                </wp:inline>
              </w:drawing>
            </w:r>
          </w:p>
        </w:tc>
        <w:tc>
          <w:tcPr>
            <w:tcW w:w="2441" w:type="pct"/>
            <w:gridSpan w:val="6"/>
            <w:hideMark/>
          </w:tcPr>
          <w:p w:rsidR="004777A5" w:rsidRPr="00755EFD" w:rsidRDefault="004777A5" w:rsidP="004777A5">
            <w:pPr>
              <w:jc w:val="both"/>
              <w:rPr>
                <w:sz w:val="28"/>
                <w:szCs w:val="28"/>
              </w:rPr>
            </w:pPr>
            <w:r w:rsidRPr="00755EFD">
              <w:rPr>
                <w:b/>
                <w:bCs/>
                <w:sz w:val="28"/>
                <w:szCs w:val="28"/>
                <w:bdr w:val="none" w:sz="0" w:space="0" w:color="auto" w:frame="1"/>
              </w:rPr>
              <w:t>Ақпаратты алушы органдар құпиялылығына кепілдік береді</w:t>
            </w:r>
          </w:p>
          <w:p w:rsidR="004777A5" w:rsidRPr="00755EFD" w:rsidRDefault="004777A5" w:rsidP="004777A5">
            <w:pPr>
              <w:jc w:val="both"/>
              <w:rPr>
                <w:sz w:val="28"/>
                <w:szCs w:val="28"/>
              </w:rPr>
            </w:pPr>
            <w:r w:rsidRPr="00755EFD">
              <w:rPr>
                <w:sz w:val="28"/>
                <w:szCs w:val="28"/>
              </w:rPr>
              <w:t>Конфиденциальность гарантируется органами получателями информации</w:t>
            </w:r>
          </w:p>
        </w:tc>
        <w:tc>
          <w:tcPr>
            <w:tcW w:w="2" w:type="pct"/>
            <w:hideMark/>
          </w:tcPr>
          <w:p w:rsidR="004777A5" w:rsidRPr="00755EFD" w:rsidRDefault="004777A5" w:rsidP="004777A5">
            <w:pPr>
              <w:rPr>
                <w:sz w:val="28"/>
                <w:szCs w:val="28"/>
              </w:rPr>
            </w:pPr>
          </w:p>
        </w:tc>
      </w:tr>
      <w:tr w:rsidR="004777A5" w:rsidRPr="00755EFD" w:rsidTr="004777A5">
        <w:trPr>
          <w:gridBefore w:val="1"/>
          <w:wBefore w:w="272" w:type="pct"/>
          <w:jc w:val="center"/>
        </w:trPr>
        <w:tc>
          <w:tcPr>
            <w:tcW w:w="2284" w:type="pct"/>
            <w:gridSpan w:val="4"/>
            <w:vMerge/>
            <w:vAlign w:val="center"/>
            <w:hideMark/>
          </w:tcPr>
          <w:p w:rsidR="004777A5" w:rsidRPr="00755EFD" w:rsidRDefault="004777A5" w:rsidP="004777A5">
            <w:pPr>
              <w:rPr>
                <w:sz w:val="28"/>
                <w:szCs w:val="28"/>
              </w:rPr>
            </w:pPr>
          </w:p>
        </w:tc>
        <w:tc>
          <w:tcPr>
            <w:tcW w:w="2441" w:type="pct"/>
            <w:gridSpan w:val="6"/>
            <w:hideMark/>
          </w:tcPr>
          <w:p w:rsidR="004777A5" w:rsidRPr="00755EFD" w:rsidRDefault="004777A5" w:rsidP="004777A5">
            <w:pPr>
              <w:jc w:val="both"/>
              <w:rPr>
                <w:sz w:val="28"/>
                <w:szCs w:val="28"/>
              </w:rPr>
            </w:pPr>
            <w:r w:rsidRPr="00755EFD">
              <w:rPr>
                <w:b/>
                <w:bCs/>
                <w:sz w:val="28"/>
                <w:szCs w:val="28"/>
                <w:bdr w:val="none" w:sz="0" w:space="0" w:color="auto" w:frame="1"/>
              </w:rPr>
              <w:t>Ведомстволық статистикалық байқаудың статистикалық нысаны</w:t>
            </w:r>
          </w:p>
          <w:p w:rsidR="004777A5" w:rsidRPr="00755EFD" w:rsidRDefault="004777A5" w:rsidP="004777A5">
            <w:pPr>
              <w:jc w:val="both"/>
              <w:rPr>
                <w:sz w:val="28"/>
                <w:szCs w:val="28"/>
              </w:rPr>
            </w:pPr>
            <w:r w:rsidRPr="00755EFD">
              <w:rPr>
                <w:sz w:val="28"/>
                <w:szCs w:val="28"/>
              </w:rPr>
              <w:t>Статистическая форма ведомственного статистического наблюдения</w:t>
            </w:r>
          </w:p>
        </w:tc>
        <w:tc>
          <w:tcPr>
            <w:tcW w:w="2" w:type="pct"/>
            <w:vMerge w:val="restart"/>
            <w:hideMark/>
          </w:tcPr>
          <w:p w:rsidR="004777A5" w:rsidRPr="00755EFD" w:rsidRDefault="004777A5" w:rsidP="004777A5">
            <w:pPr>
              <w:rPr>
                <w:sz w:val="28"/>
                <w:szCs w:val="28"/>
              </w:rPr>
            </w:pPr>
          </w:p>
        </w:tc>
      </w:tr>
      <w:tr w:rsidR="004777A5" w:rsidRPr="00755EFD" w:rsidTr="004777A5">
        <w:trPr>
          <w:gridBefore w:val="1"/>
          <w:wBefore w:w="272" w:type="pct"/>
          <w:jc w:val="center"/>
        </w:trPr>
        <w:tc>
          <w:tcPr>
            <w:tcW w:w="2284" w:type="pct"/>
            <w:gridSpan w:val="4"/>
            <w:vMerge/>
            <w:vAlign w:val="center"/>
            <w:hideMark/>
          </w:tcPr>
          <w:p w:rsidR="004777A5" w:rsidRPr="00755EFD" w:rsidRDefault="004777A5" w:rsidP="004777A5">
            <w:pPr>
              <w:rPr>
                <w:sz w:val="28"/>
                <w:szCs w:val="28"/>
              </w:rPr>
            </w:pPr>
          </w:p>
        </w:tc>
        <w:tc>
          <w:tcPr>
            <w:tcW w:w="2441" w:type="pct"/>
            <w:gridSpan w:val="6"/>
            <w:hideMark/>
          </w:tcPr>
          <w:p w:rsidR="004777A5" w:rsidRPr="00755EFD" w:rsidRDefault="004777A5" w:rsidP="004777A5">
            <w:pPr>
              <w:jc w:val="both"/>
              <w:rPr>
                <w:sz w:val="28"/>
                <w:szCs w:val="28"/>
              </w:rPr>
            </w:pPr>
            <w:r w:rsidRPr="00755EFD">
              <w:rPr>
                <w:b/>
                <w:bCs/>
                <w:sz w:val="28"/>
                <w:szCs w:val="28"/>
                <w:bdr w:val="none" w:sz="0" w:space="0" w:color="auto" w:frame="1"/>
              </w:rPr>
              <w:t>Қазақстан Республикасы Ұлттық Банкінің аумақтық филиалына респонденттің орналасқан жері бойынша ұсынылады</w:t>
            </w:r>
          </w:p>
          <w:p w:rsidR="004777A5" w:rsidRPr="00755EFD" w:rsidRDefault="004777A5" w:rsidP="004777A5">
            <w:pPr>
              <w:jc w:val="both"/>
              <w:rPr>
                <w:sz w:val="28"/>
                <w:szCs w:val="28"/>
              </w:rPr>
            </w:pPr>
            <w:r w:rsidRPr="00755EFD">
              <w:rPr>
                <w:sz w:val="28"/>
                <w:szCs w:val="28"/>
              </w:rPr>
              <w:t>Представляется территориальному филиалу Национального Банка Республики Казахстан по месту нахождения респондента</w:t>
            </w:r>
          </w:p>
          <w:p w:rsidR="004777A5" w:rsidRPr="00755EFD" w:rsidRDefault="004777A5" w:rsidP="004777A5">
            <w:pPr>
              <w:jc w:val="both"/>
              <w:rPr>
                <w:sz w:val="28"/>
                <w:szCs w:val="28"/>
              </w:rPr>
            </w:pPr>
          </w:p>
        </w:tc>
        <w:tc>
          <w:tcPr>
            <w:tcW w:w="2" w:type="pct"/>
            <w:vMerge/>
            <w:vAlign w:val="center"/>
            <w:hideMark/>
          </w:tcPr>
          <w:p w:rsidR="004777A5" w:rsidRPr="00755EFD" w:rsidRDefault="004777A5" w:rsidP="004777A5">
            <w:pPr>
              <w:rPr>
                <w:sz w:val="28"/>
                <w:szCs w:val="28"/>
              </w:rPr>
            </w:pPr>
          </w:p>
        </w:tc>
      </w:tr>
      <w:tr w:rsidR="004777A5" w:rsidRPr="00755EFD" w:rsidTr="004777A5">
        <w:trPr>
          <w:gridAfter w:val="1"/>
          <w:wAfter w:w="2" w:type="pct"/>
          <w:jc w:val="center"/>
        </w:trPr>
        <w:tc>
          <w:tcPr>
            <w:tcW w:w="4998" w:type="pct"/>
            <w:gridSpan w:val="11"/>
            <w:hideMark/>
          </w:tcPr>
          <w:p w:rsidR="004777A5" w:rsidRPr="00755EFD" w:rsidRDefault="004777A5" w:rsidP="004777A5">
            <w:pPr>
              <w:jc w:val="center"/>
              <w:rPr>
                <w:sz w:val="28"/>
                <w:szCs w:val="28"/>
              </w:rPr>
            </w:pPr>
            <w:r w:rsidRPr="00755EFD">
              <w:rPr>
                <w:b/>
                <w:bCs/>
                <w:sz w:val="28"/>
                <w:szCs w:val="28"/>
                <w:bdr w:val="none" w:sz="0" w:space="0" w:color="auto" w:frame="1"/>
              </w:rPr>
              <w:t>Бейрезиденттермен халықаралық операциялар туралы есеп</w:t>
            </w:r>
          </w:p>
        </w:tc>
      </w:tr>
      <w:tr w:rsidR="004777A5" w:rsidRPr="00755EFD" w:rsidTr="004777A5">
        <w:trPr>
          <w:gridAfter w:val="1"/>
          <w:wAfter w:w="2" w:type="pct"/>
          <w:jc w:val="center"/>
        </w:trPr>
        <w:tc>
          <w:tcPr>
            <w:tcW w:w="4998" w:type="pct"/>
            <w:gridSpan w:val="11"/>
            <w:hideMark/>
          </w:tcPr>
          <w:p w:rsidR="004777A5" w:rsidRPr="00755EFD" w:rsidRDefault="004777A5" w:rsidP="004777A5">
            <w:pPr>
              <w:jc w:val="center"/>
              <w:rPr>
                <w:sz w:val="28"/>
                <w:szCs w:val="28"/>
              </w:rPr>
            </w:pPr>
            <w:r w:rsidRPr="00755EFD">
              <w:rPr>
                <w:sz w:val="28"/>
                <w:szCs w:val="28"/>
              </w:rPr>
              <w:t>Отчет о международных операциях с нерезидентами</w:t>
            </w:r>
          </w:p>
        </w:tc>
      </w:tr>
      <w:tr w:rsidR="004777A5" w:rsidRPr="00755EFD" w:rsidTr="004777A5">
        <w:trPr>
          <w:gridAfter w:val="1"/>
          <w:wAfter w:w="2" w:type="pct"/>
          <w:jc w:val="center"/>
        </w:trPr>
        <w:tc>
          <w:tcPr>
            <w:tcW w:w="2557" w:type="pct"/>
            <w:gridSpan w:val="5"/>
            <w:hideMark/>
          </w:tcPr>
          <w:p w:rsidR="004777A5" w:rsidRPr="00755EFD" w:rsidRDefault="004777A5" w:rsidP="004777A5">
            <w:pPr>
              <w:rPr>
                <w:sz w:val="28"/>
                <w:szCs w:val="28"/>
              </w:rPr>
            </w:pPr>
            <w:r w:rsidRPr="00755EFD">
              <w:rPr>
                <w:sz w:val="28"/>
                <w:szCs w:val="28"/>
              </w:rPr>
              <w:t> </w:t>
            </w:r>
          </w:p>
        </w:tc>
        <w:tc>
          <w:tcPr>
            <w:tcW w:w="2441" w:type="pct"/>
            <w:gridSpan w:val="6"/>
            <w:hideMark/>
          </w:tcPr>
          <w:p w:rsidR="004777A5" w:rsidRPr="00755EFD" w:rsidRDefault="004777A5" w:rsidP="004777A5">
            <w:pPr>
              <w:rPr>
                <w:sz w:val="28"/>
                <w:szCs w:val="28"/>
              </w:rPr>
            </w:pPr>
            <w:r w:rsidRPr="00755EFD">
              <w:rPr>
                <w:sz w:val="28"/>
                <w:szCs w:val="28"/>
              </w:rPr>
              <w:t> </w:t>
            </w:r>
          </w:p>
        </w:tc>
      </w:tr>
      <w:tr w:rsidR="004777A5" w:rsidRPr="00755EFD" w:rsidTr="004777A5">
        <w:trPr>
          <w:gridAfter w:val="2"/>
          <w:wAfter w:w="4" w:type="pct"/>
          <w:jc w:val="center"/>
        </w:trPr>
        <w:tc>
          <w:tcPr>
            <w:tcW w:w="1126" w:type="pct"/>
            <w:gridSpan w:val="2"/>
            <w:hideMark/>
          </w:tcPr>
          <w:p w:rsidR="004777A5" w:rsidRPr="00755EFD" w:rsidRDefault="004777A5" w:rsidP="004777A5">
            <w:pPr>
              <w:rPr>
                <w:sz w:val="28"/>
                <w:szCs w:val="28"/>
              </w:rPr>
            </w:pPr>
            <w:r w:rsidRPr="00755EFD">
              <w:rPr>
                <w:b/>
                <w:bCs/>
                <w:sz w:val="28"/>
                <w:szCs w:val="28"/>
                <w:bdr w:val="none" w:sz="0" w:space="0" w:color="auto" w:frame="1"/>
              </w:rPr>
              <w:t>Индексі</w:t>
            </w:r>
          </w:p>
          <w:p w:rsidR="004777A5" w:rsidRPr="00755EFD" w:rsidRDefault="004777A5" w:rsidP="004777A5">
            <w:pPr>
              <w:rPr>
                <w:sz w:val="28"/>
                <w:szCs w:val="28"/>
              </w:rPr>
            </w:pPr>
            <w:r w:rsidRPr="00755EFD">
              <w:rPr>
                <w:sz w:val="28"/>
                <w:szCs w:val="28"/>
              </w:rPr>
              <w:t>Индекс</w:t>
            </w:r>
          </w:p>
        </w:tc>
        <w:tc>
          <w:tcPr>
            <w:tcW w:w="610" w:type="pct"/>
            <w:gridSpan w:val="2"/>
            <w:hideMark/>
          </w:tcPr>
          <w:p w:rsidR="004777A5" w:rsidRPr="00755EFD" w:rsidRDefault="004777A5" w:rsidP="004777A5">
            <w:pPr>
              <w:rPr>
                <w:sz w:val="28"/>
                <w:szCs w:val="28"/>
              </w:rPr>
            </w:pPr>
            <w:r w:rsidRPr="00755EFD">
              <w:rPr>
                <w:b/>
                <w:bCs/>
                <w:sz w:val="28"/>
                <w:szCs w:val="28"/>
                <w:bdr w:val="none" w:sz="0" w:space="0" w:color="auto" w:frame="1"/>
              </w:rPr>
              <w:t>10-ТБ</w:t>
            </w:r>
          </w:p>
          <w:p w:rsidR="004777A5" w:rsidRPr="00755EFD" w:rsidRDefault="004777A5" w:rsidP="004777A5">
            <w:pPr>
              <w:rPr>
                <w:sz w:val="28"/>
                <w:szCs w:val="28"/>
              </w:rPr>
            </w:pPr>
            <w:r w:rsidRPr="00755EFD">
              <w:rPr>
                <w:sz w:val="28"/>
                <w:szCs w:val="28"/>
              </w:rPr>
              <w:t>10-ПБ</w:t>
            </w:r>
          </w:p>
        </w:tc>
        <w:tc>
          <w:tcPr>
            <w:tcW w:w="820" w:type="pct"/>
            <w:hideMark/>
          </w:tcPr>
          <w:p w:rsidR="004777A5" w:rsidRPr="00755EFD" w:rsidRDefault="004777A5" w:rsidP="004777A5">
            <w:pPr>
              <w:rPr>
                <w:sz w:val="28"/>
                <w:szCs w:val="28"/>
              </w:rPr>
            </w:pPr>
            <w:r w:rsidRPr="00755EFD">
              <w:rPr>
                <w:b/>
                <w:bCs/>
                <w:sz w:val="28"/>
                <w:szCs w:val="28"/>
                <w:bdr w:val="none" w:sz="0" w:space="0" w:color="auto" w:frame="1"/>
              </w:rPr>
              <w:t xml:space="preserve">тоқсандық  </w:t>
            </w:r>
          </w:p>
          <w:p w:rsidR="004777A5" w:rsidRPr="00755EFD" w:rsidRDefault="004777A5" w:rsidP="004777A5">
            <w:pPr>
              <w:rPr>
                <w:sz w:val="28"/>
                <w:szCs w:val="28"/>
              </w:rPr>
            </w:pPr>
            <w:r w:rsidRPr="00755EFD">
              <w:rPr>
                <w:sz w:val="28"/>
                <w:szCs w:val="28"/>
              </w:rPr>
              <w:t>квартальная</w:t>
            </w:r>
          </w:p>
        </w:tc>
        <w:tc>
          <w:tcPr>
            <w:tcW w:w="571" w:type="pct"/>
            <w:hideMark/>
          </w:tcPr>
          <w:p w:rsidR="004777A5" w:rsidRPr="00755EFD" w:rsidRDefault="004777A5" w:rsidP="004777A5">
            <w:pPr>
              <w:rPr>
                <w:sz w:val="28"/>
                <w:szCs w:val="28"/>
              </w:rPr>
            </w:pPr>
            <w:r w:rsidRPr="00755EFD">
              <w:rPr>
                <w:b/>
                <w:bCs/>
                <w:sz w:val="28"/>
                <w:szCs w:val="28"/>
                <w:bdr w:val="none" w:sz="0" w:space="0" w:color="auto" w:frame="1"/>
              </w:rPr>
              <w:t>есепті кезең</w:t>
            </w:r>
          </w:p>
          <w:p w:rsidR="004777A5" w:rsidRPr="00755EFD" w:rsidRDefault="004777A5" w:rsidP="004777A5">
            <w:pPr>
              <w:rPr>
                <w:sz w:val="28"/>
                <w:szCs w:val="28"/>
              </w:rPr>
            </w:pPr>
            <w:r w:rsidRPr="00755EFD">
              <w:rPr>
                <w:sz w:val="28"/>
                <w:szCs w:val="28"/>
              </w:rPr>
              <w:t>отчетный период</w:t>
            </w:r>
          </w:p>
          <w:p w:rsidR="004777A5" w:rsidRPr="00755EFD" w:rsidRDefault="004777A5" w:rsidP="004777A5">
            <w:pPr>
              <w:rPr>
                <w:sz w:val="28"/>
                <w:szCs w:val="28"/>
              </w:rPr>
            </w:pPr>
          </w:p>
        </w:tc>
        <w:tc>
          <w:tcPr>
            <w:tcW w:w="202" w:type="pct"/>
            <w:hideMark/>
          </w:tcPr>
          <w:p w:rsidR="004777A5" w:rsidRPr="00755EFD" w:rsidRDefault="004777A5" w:rsidP="004777A5">
            <w:pPr>
              <w:rPr>
                <w:sz w:val="28"/>
                <w:szCs w:val="28"/>
              </w:rPr>
            </w:pPr>
            <w:r w:rsidRPr="00755EFD">
              <w:rPr>
                <w:noProof/>
                <w:sz w:val="28"/>
                <w:szCs w:val="28"/>
              </w:rPr>
              <w:drawing>
                <wp:inline distT="0" distB="0" distL="0" distR="0" wp14:anchorId="4EE0D5AD" wp14:editId="227222BE">
                  <wp:extent cx="371475" cy="33337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403" w:type="pct"/>
            <w:hideMark/>
          </w:tcPr>
          <w:p w:rsidR="004777A5" w:rsidRPr="00755EFD" w:rsidRDefault="004777A5" w:rsidP="004777A5">
            <w:pPr>
              <w:rPr>
                <w:sz w:val="28"/>
                <w:szCs w:val="28"/>
              </w:rPr>
            </w:pPr>
            <w:r w:rsidRPr="00755EFD">
              <w:rPr>
                <w:b/>
                <w:bCs/>
                <w:sz w:val="28"/>
                <w:szCs w:val="28"/>
                <w:bdr w:val="none" w:sz="0" w:space="0" w:color="auto" w:frame="1"/>
              </w:rPr>
              <w:t>тоқсан</w:t>
            </w:r>
          </w:p>
          <w:p w:rsidR="004777A5" w:rsidRPr="00755EFD" w:rsidRDefault="004777A5" w:rsidP="004777A5">
            <w:pPr>
              <w:rPr>
                <w:sz w:val="28"/>
                <w:szCs w:val="28"/>
              </w:rPr>
            </w:pPr>
            <w:r w:rsidRPr="00755EFD">
              <w:rPr>
                <w:sz w:val="28"/>
                <w:szCs w:val="28"/>
              </w:rPr>
              <w:t>квартал</w:t>
            </w:r>
          </w:p>
        </w:tc>
        <w:tc>
          <w:tcPr>
            <w:tcW w:w="1063" w:type="pct"/>
            <w:hideMark/>
          </w:tcPr>
          <w:p w:rsidR="004777A5" w:rsidRPr="00755EFD" w:rsidRDefault="004777A5" w:rsidP="004777A5">
            <w:pPr>
              <w:jc w:val="center"/>
              <w:rPr>
                <w:sz w:val="28"/>
                <w:szCs w:val="28"/>
              </w:rPr>
            </w:pPr>
            <w:r w:rsidRPr="00755EFD">
              <w:rPr>
                <w:noProof/>
                <w:sz w:val="28"/>
                <w:szCs w:val="28"/>
              </w:rPr>
              <w:drawing>
                <wp:inline distT="0" distB="0" distL="0" distR="0" wp14:anchorId="0FABA526" wp14:editId="46EB5947">
                  <wp:extent cx="1123950" cy="33337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00" w:type="pct"/>
            <w:hideMark/>
          </w:tcPr>
          <w:p w:rsidR="004777A5" w:rsidRPr="00755EFD" w:rsidRDefault="004777A5" w:rsidP="004777A5">
            <w:pPr>
              <w:rPr>
                <w:sz w:val="28"/>
                <w:szCs w:val="28"/>
              </w:rPr>
            </w:pPr>
            <w:r w:rsidRPr="00755EFD">
              <w:rPr>
                <w:b/>
                <w:bCs/>
                <w:sz w:val="28"/>
                <w:szCs w:val="28"/>
                <w:bdr w:val="none" w:sz="0" w:space="0" w:color="auto" w:frame="1"/>
              </w:rPr>
              <w:t>жыл</w:t>
            </w:r>
          </w:p>
          <w:p w:rsidR="004777A5" w:rsidRPr="00755EFD" w:rsidRDefault="004777A5" w:rsidP="004777A5">
            <w:pPr>
              <w:rPr>
                <w:sz w:val="28"/>
                <w:szCs w:val="28"/>
              </w:rPr>
            </w:pPr>
            <w:r w:rsidRPr="00755EFD">
              <w:rPr>
                <w:sz w:val="28"/>
                <w:szCs w:val="28"/>
              </w:rPr>
              <w:t>год</w:t>
            </w:r>
          </w:p>
        </w:tc>
      </w:tr>
      <w:tr w:rsidR="004777A5" w:rsidRPr="00755EFD" w:rsidTr="004777A5">
        <w:trPr>
          <w:gridAfter w:val="2"/>
          <w:wAfter w:w="4" w:type="pct"/>
          <w:jc w:val="center"/>
        </w:trPr>
        <w:tc>
          <w:tcPr>
            <w:tcW w:w="4796" w:type="pct"/>
            <w:gridSpan w:val="9"/>
            <w:hideMark/>
          </w:tcPr>
          <w:p w:rsidR="004777A5" w:rsidRPr="00755EFD" w:rsidRDefault="004777A5" w:rsidP="004777A5">
            <w:pPr>
              <w:jc w:val="both"/>
              <w:rPr>
                <w:sz w:val="28"/>
                <w:szCs w:val="28"/>
              </w:rPr>
            </w:pPr>
            <w:r w:rsidRPr="00755EFD">
              <w:rPr>
                <w:b/>
                <w:bCs/>
                <w:sz w:val="28"/>
                <w:szCs w:val="28"/>
                <w:bdr w:val="none" w:sz="0" w:space="0" w:color="auto" w:frame="1"/>
              </w:rPr>
              <w:lastRenderedPageBreak/>
              <w:t>Респонденттер тізбесіне қосылған ұйымдар ұсынады</w:t>
            </w:r>
          </w:p>
          <w:p w:rsidR="004777A5" w:rsidRPr="00755EFD" w:rsidRDefault="004777A5" w:rsidP="004777A5">
            <w:pPr>
              <w:jc w:val="both"/>
              <w:rPr>
                <w:sz w:val="28"/>
                <w:szCs w:val="28"/>
              </w:rPr>
            </w:pPr>
            <w:r w:rsidRPr="00755EFD">
              <w:rPr>
                <w:sz w:val="28"/>
                <w:szCs w:val="28"/>
              </w:rPr>
              <w:t>Представляют организации, включенные в перечень респондентов</w:t>
            </w:r>
          </w:p>
        </w:tc>
        <w:tc>
          <w:tcPr>
            <w:tcW w:w="200" w:type="pct"/>
            <w:hideMark/>
          </w:tcPr>
          <w:p w:rsidR="004777A5" w:rsidRPr="00755EFD" w:rsidRDefault="004777A5" w:rsidP="004777A5">
            <w:pPr>
              <w:rPr>
                <w:sz w:val="28"/>
                <w:szCs w:val="28"/>
              </w:rPr>
            </w:pPr>
          </w:p>
        </w:tc>
      </w:tr>
      <w:tr w:rsidR="004777A5" w:rsidRPr="00755EFD" w:rsidTr="004777A5">
        <w:trPr>
          <w:gridAfter w:val="2"/>
          <w:wAfter w:w="4" w:type="pct"/>
          <w:jc w:val="center"/>
        </w:trPr>
        <w:tc>
          <w:tcPr>
            <w:tcW w:w="4796" w:type="pct"/>
            <w:gridSpan w:val="9"/>
            <w:hideMark/>
          </w:tcPr>
          <w:p w:rsidR="004777A5" w:rsidRPr="00755EFD" w:rsidRDefault="004777A5" w:rsidP="004777A5">
            <w:pPr>
              <w:jc w:val="both"/>
              <w:rPr>
                <w:sz w:val="28"/>
                <w:szCs w:val="28"/>
              </w:rPr>
            </w:pPr>
            <w:r w:rsidRPr="00755EFD">
              <w:rPr>
                <w:b/>
                <w:bCs/>
                <w:sz w:val="28"/>
                <w:szCs w:val="28"/>
                <w:bdr w:val="none" w:sz="0" w:space="0" w:color="auto" w:frame="1"/>
              </w:rPr>
              <w:t>Ұсыну мерзімі – есептік кезеңнен кейінгі бірінші айдың 30-нан кешіктірмей</w:t>
            </w:r>
          </w:p>
          <w:p w:rsidR="004777A5" w:rsidRPr="00755EFD" w:rsidRDefault="004777A5" w:rsidP="004777A5">
            <w:pPr>
              <w:jc w:val="both"/>
              <w:rPr>
                <w:sz w:val="28"/>
                <w:szCs w:val="28"/>
              </w:rPr>
            </w:pPr>
            <w:r w:rsidRPr="00755EFD">
              <w:rPr>
                <w:sz w:val="28"/>
                <w:szCs w:val="28"/>
              </w:rPr>
              <w:t>Срок представления – не позднее 30 числа первого месяца после отчетного периода</w:t>
            </w:r>
          </w:p>
        </w:tc>
        <w:tc>
          <w:tcPr>
            <w:tcW w:w="200" w:type="pct"/>
            <w:hideMark/>
          </w:tcPr>
          <w:p w:rsidR="004777A5" w:rsidRPr="00755EFD" w:rsidRDefault="004777A5" w:rsidP="004777A5">
            <w:pPr>
              <w:rPr>
                <w:sz w:val="28"/>
                <w:szCs w:val="28"/>
              </w:rPr>
            </w:pPr>
          </w:p>
        </w:tc>
      </w:tr>
      <w:tr w:rsidR="004777A5" w:rsidRPr="00755EFD" w:rsidTr="004777A5">
        <w:trPr>
          <w:gridAfter w:val="2"/>
          <w:wAfter w:w="4" w:type="pct"/>
          <w:jc w:val="center"/>
        </w:trPr>
        <w:tc>
          <w:tcPr>
            <w:tcW w:w="1431" w:type="pct"/>
            <w:gridSpan w:val="3"/>
            <w:hideMark/>
          </w:tcPr>
          <w:p w:rsidR="004777A5" w:rsidRPr="00755EFD" w:rsidRDefault="004777A5" w:rsidP="004777A5">
            <w:pPr>
              <w:rPr>
                <w:sz w:val="28"/>
                <w:szCs w:val="28"/>
              </w:rPr>
            </w:pPr>
            <w:r w:rsidRPr="00755EFD">
              <w:rPr>
                <w:b/>
                <w:bCs/>
                <w:sz w:val="28"/>
                <w:szCs w:val="28"/>
                <w:bdr w:val="none" w:sz="0" w:space="0" w:color="auto" w:frame="1"/>
              </w:rPr>
              <w:t>БСН коды</w:t>
            </w:r>
          </w:p>
          <w:p w:rsidR="004777A5" w:rsidRPr="00755EFD" w:rsidRDefault="004777A5" w:rsidP="004777A5">
            <w:pPr>
              <w:rPr>
                <w:sz w:val="28"/>
                <w:szCs w:val="28"/>
              </w:rPr>
            </w:pPr>
            <w:r w:rsidRPr="00755EFD">
              <w:rPr>
                <w:sz w:val="28"/>
                <w:szCs w:val="28"/>
              </w:rPr>
              <w:t>Код БИН</w:t>
            </w:r>
          </w:p>
        </w:tc>
        <w:tc>
          <w:tcPr>
            <w:tcW w:w="3365" w:type="pct"/>
            <w:gridSpan w:val="6"/>
            <w:hideMark/>
          </w:tcPr>
          <w:p w:rsidR="004777A5" w:rsidRPr="00755EFD" w:rsidRDefault="004777A5" w:rsidP="004777A5">
            <w:pPr>
              <w:jc w:val="center"/>
              <w:rPr>
                <w:sz w:val="28"/>
                <w:szCs w:val="28"/>
              </w:rPr>
            </w:pPr>
            <w:r w:rsidRPr="00755EFD">
              <w:rPr>
                <w:noProof/>
                <w:sz w:val="28"/>
                <w:szCs w:val="28"/>
              </w:rPr>
              <w:drawing>
                <wp:inline distT="0" distB="0" distL="0" distR="0" wp14:anchorId="4DCCD4A8" wp14:editId="4606FF08">
                  <wp:extent cx="3173727" cy="323850"/>
                  <wp:effectExtent l="0" t="0" r="8255" b="0"/>
                  <wp:docPr id="31" name="Рисунок 31"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vr_aigul_su\AppData\Local\ITS.Paragraph\DocumentsCache\043363\04336386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5493" cy="329132"/>
                          </a:xfrm>
                          <a:prstGeom prst="rect">
                            <a:avLst/>
                          </a:prstGeom>
                          <a:noFill/>
                          <a:ln>
                            <a:noFill/>
                          </a:ln>
                        </pic:spPr>
                      </pic:pic>
                    </a:graphicData>
                  </a:graphic>
                </wp:inline>
              </w:drawing>
            </w:r>
          </w:p>
        </w:tc>
        <w:tc>
          <w:tcPr>
            <w:tcW w:w="200" w:type="pct"/>
            <w:hideMark/>
          </w:tcPr>
          <w:p w:rsidR="004777A5" w:rsidRPr="00755EFD" w:rsidRDefault="004777A5" w:rsidP="004777A5">
            <w:pPr>
              <w:rPr>
                <w:sz w:val="28"/>
                <w:szCs w:val="28"/>
              </w:rPr>
            </w:pPr>
          </w:p>
        </w:tc>
      </w:tr>
    </w:tbl>
    <w:p w:rsidR="004777A5" w:rsidRPr="00755EFD" w:rsidRDefault="004777A5" w:rsidP="004777A5">
      <w:pPr>
        <w:jc w:val="center"/>
        <w:rPr>
          <w:b/>
          <w:bCs/>
          <w:sz w:val="28"/>
          <w:szCs w:val="28"/>
          <w:bdr w:val="none" w:sz="0" w:space="0" w:color="auto" w:frame="1"/>
        </w:rPr>
      </w:pPr>
    </w:p>
    <w:p w:rsidR="004777A5" w:rsidRPr="00755EFD" w:rsidRDefault="004777A5" w:rsidP="004777A5">
      <w:pPr>
        <w:jc w:val="center"/>
        <w:rPr>
          <w:sz w:val="28"/>
          <w:szCs w:val="28"/>
        </w:rPr>
      </w:pPr>
      <w:r w:rsidRPr="00755EFD">
        <w:rPr>
          <w:b/>
          <w:bCs/>
          <w:sz w:val="28"/>
          <w:szCs w:val="28"/>
          <w:bdr w:val="none" w:sz="0" w:space="0" w:color="auto" w:frame="1"/>
        </w:rPr>
        <w:t>Мазмұны</w:t>
      </w:r>
      <w:r w:rsidRPr="00755EFD">
        <w:rPr>
          <w:sz w:val="28"/>
          <w:szCs w:val="28"/>
        </w:rPr>
        <w:t xml:space="preserve"> </w:t>
      </w:r>
    </w:p>
    <w:p w:rsidR="004777A5" w:rsidRPr="00755EFD" w:rsidRDefault="004777A5" w:rsidP="004777A5">
      <w:pPr>
        <w:jc w:val="center"/>
        <w:rPr>
          <w:sz w:val="28"/>
          <w:szCs w:val="28"/>
        </w:rPr>
      </w:pPr>
      <w:r w:rsidRPr="00755EFD">
        <w:rPr>
          <w:sz w:val="28"/>
          <w:szCs w:val="28"/>
        </w:rPr>
        <w:t>Содержание</w:t>
      </w:r>
    </w:p>
    <w:p w:rsidR="004777A5" w:rsidRPr="00755EFD" w:rsidRDefault="004777A5" w:rsidP="004777A5">
      <w:pPr>
        <w:jc w:val="center"/>
        <w:rPr>
          <w:sz w:val="28"/>
          <w:szCs w:val="28"/>
        </w:rPr>
      </w:pPr>
      <w:r w:rsidRPr="00755EFD">
        <w:rPr>
          <w:sz w:val="28"/>
          <w:szCs w:val="28"/>
        </w:rPr>
        <w:t> </w:t>
      </w:r>
    </w:p>
    <w:p w:rsidR="004777A5" w:rsidRPr="00755EFD" w:rsidRDefault="004777A5" w:rsidP="004777A5">
      <w:pPr>
        <w:ind w:firstLine="709"/>
        <w:jc w:val="both"/>
        <w:rPr>
          <w:sz w:val="28"/>
          <w:szCs w:val="28"/>
        </w:rPr>
      </w:pPr>
      <w:r w:rsidRPr="00755EFD">
        <w:rPr>
          <w:b/>
          <w:bCs/>
          <w:sz w:val="28"/>
          <w:szCs w:val="28"/>
          <w:bdr w:val="none" w:sz="0" w:space="0" w:color="auto" w:frame="1"/>
        </w:rPr>
        <w:t>Толтырылған бөлімдерді (бөлімдердің бөліктерін) көрсетіңіз (белгімен)</w:t>
      </w:r>
    </w:p>
    <w:p w:rsidR="004777A5" w:rsidRPr="00755EFD" w:rsidRDefault="004777A5" w:rsidP="004777A5">
      <w:pPr>
        <w:ind w:firstLine="709"/>
        <w:jc w:val="both"/>
        <w:rPr>
          <w:sz w:val="28"/>
          <w:szCs w:val="28"/>
        </w:rPr>
      </w:pPr>
      <w:r w:rsidRPr="00755EFD">
        <w:rPr>
          <w:sz w:val="28"/>
          <w:szCs w:val="28"/>
        </w:rPr>
        <w:t>Укажите (галочкой) заполненные разделы (части разделов)</w:t>
      </w:r>
    </w:p>
    <w:p w:rsidR="004777A5" w:rsidRPr="00755EFD" w:rsidRDefault="004777A5" w:rsidP="004777A5">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1151"/>
        <w:gridCol w:w="1369"/>
        <w:gridCol w:w="12049"/>
      </w:tblGrid>
      <w:tr w:rsidR="004777A5" w:rsidRPr="00755EFD" w:rsidTr="004777A5">
        <w:trPr>
          <w:jc w:val="center"/>
        </w:trPr>
        <w:tc>
          <w:tcPr>
            <w:tcW w:w="395" w:type="pct"/>
            <w:hideMark/>
          </w:tcPr>
          <w:p w:rsidR="004777A5" w:rsidRPr="00755EFD" w:rsidRDefault="004777A5" w:rsidP="004777A5">
            <w:pPr>
              <w:jc w:val="center"/>
              <w:rPr>
                <w:sz w:val="28"/>
                <w:szCs w:val="28"/>
              </w:rPr>
            </w:pPr>
            <w:r w:rsidRPr="00755EFD">
              <w:rPr>
                <w:noProof/>
                <w:sz w:val="28"/>
                <w:szCs w:val="28"/>
              </w:rPr>
              <w:drawing>
                <wp:inline distT="0" distB="0" distL="0" distR="0" wp14:anchorId="1572B31F" wp14:editId="6C4E5E3D">
                  <wp:extent cx="333375" cy="257175"/>
                  <wp:effectExtent l="0" t="0" r="9525" b="9525"/>
                  <wp:docPr id="30" name="Рисунок 30"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vr_aigul_su\AppData\Local\ITS.Paragraph\DocumentsCache\043363\04336386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4777A5" w:rsidRPr="00755EFD" w:rsidRDefault="004777A5" w:rsidP="004777A5">
            <w:pPr>
              <w:rPr>
                <w:sz w:val="28"/>
                <w:szCs w:val="28"/>
              </w:rPr>
            </w:pPr>
            <w:r w:rsidRPr="00755EFD">
              <w:rPr>
                <w:b/>
                <w:bCs/>
                <w:sz w:val="28"/>
                <w:szCs w:val="28"/>
                <w:bdr w:val="none" w:sz="0" w:space="0" w:color="auto" w:frame="1"/>
              </w:rPr>
              <w:t>1-бөлім.</w:t>
            </w:r>
          </w:p>
          <w:p w:rsidR="004777A5" w:rsidRPr="00755EFD" w:rsidRDefault="004777A5" w:rsidP="004777A5">
            <w:pPr>
              <w:rPr>
                <w:sz w:val="28"/>
                <w:szCs w:val="28"/>
              </w:rPr>
            </w:pPr>
            <w:r w:rsidRPr="00755EFD">
              <w:rPr>
                <w:sz w:val="28"/>
                <w:szCs w:val="28"/>
              </w:rPr>
              <w:t>Раздел 1.</w:t>
            </w:r>
          </w:p>
        </w:tc>
        <w:tc>
          <w:tcPr>
            <w:tcW w:w="4135" w:type="pct"/>
            <w:hideMark/>
          </w:tcPr>
          <w:p w:rsidR="004777A5" w:rsidRPr="00755EFD" w:rsidRDefault="004777A5" w:rsidP="004777A5">
            <w:pPr>
              <w:jc w:val="both"/>
              <w:rPr>
                <w:sz w:val="28"/>
                <w:szCs w:val="28"/>
              </w:rPr>
            </w:pPr>
            <w:r w:rsidRPr="00755EFD">
              <w:rPr>
                <w:b/>
                <w:bCs/>
                <w:sz w:val="28"/>
                <w:szCs w:val="28"/>
                <w:bdr w:val="none" w:sz="0" w:space="0" w:color="auto" w:frame="1"/>
              </w:rPr>
              <w:t>Қызмет көрсету бойынша операциялар (2-5 бөлімдеріне қосылмайтындары)</w:t>
            </w:r>
          </w:p>
          <w:p w:rsidR="004777A5" w:rsidRPr="00755EFD" w:rsidRDefault="004777A5" w:rsidP="004777A5">
            <w:pPr>
              <w:jc w:val="both"/>
              <w:rPr>
                <w:sz w:val="28"/>
                <w:szCs w:val="28"/>
              </w:rPr>
            </w:pPr>
            <w:r w:rsidRPr="00755EFD">
              <w:rPr>
                <w:sz w:val="28"/>
                <w:szCs w:val="28"/>
              </w:rPr>
              <w:t>Операции по оказанию услуг (не включаемые в разделы 2-5)</w:t>
            </w:r>
          </w:p>
        </w:tc>
      </w:tr>
      <w:tr w:rsidR="004777A5" w:rsidRPr="00755EFD" w:rsidTr="004777A5">
        <w:trPr>
          <w:jc w:val="center"/>
        </w:trPr>
        <w:tc>
          <w:tcPr>
            <w:tcW w:w="395" w:type="pct"/>
            <w:hideMark/>
          </w:tcPr>
          <w:p w:rsidR="004777A5" w:rsidRPr="00755EFD" w:rsidRDefault="004777A5" w:rsidP="004777A5">
            <w:pPr>
              <w:jc w:val="center"/>
              <w:rPr>
                <w:sz w:val="28"/>
                <w:szCs w:val="28"/>
              </w:rPr>
            </w:pPr>
            <w:r w:rsidRPr="00755EFD">
              <w:rPr>
                <w:noProof/>
                <w:sz w:val="28"/>
                <w:szCs w:val="28"/>
              </w:rPr>
              <w:drawing>
                <wp:inline distT="0" distB="0" distL="0" distR="0" wp14:anchorId="158229EC" wp14:editId="3D8EFB9B">
                  <wp:extent cx="333375" cy="257175"/>
                  <wp:effectExtent l="0" t="0" r="9525" b="9525"/>
                  <wp:docPr id="29" name="Рисунок 29"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vr_aigul_su\AppData\Local\ITS.Paragraph\DocumentsCache\043363\04336386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4777A5" w:rsidRPr="00755EFD" w:rsidRDefault="004777A5" w:rsidP="004777A5">
            <w:pPr>
              <w:rPr>
                <w:sz w:val="28"/>
                <w:szCs w:val="28"/>
              </w:rPr>
            </w:pPr>
            <w:r w:rsidRPr="00755EFD">
              <w:rPr>
                <w:b/>
                <w:bCs/>
                <w:sz w:val="28"/>
                <w:szCs w:val="28"/>
                <w:bdr w:val="none" w:sz="0" w:space="0" w:color="auto" w:frame="1"/>
              </w:rPr>
              <w:t>А-бөлік.</w:t>
            </w:r>
          </w:p>
          <w:p w:rsidR="004777A5" w:rsidRPr="00755EFD" w:rsidRDefault="004777A5" w:rsidP="004777A5">
            <w:pPr>
              <w:rPr>
                <w:sz w:val="28"/>
                <w:szCs w:val="28"/>
              </w:rPr>
            </w:pPr>
            <w:r w:rsidRPr="00755EFD">
              <w:rPr>
                <w:sz w:val="28"/>
                <w:szCs w:val="28"/>
              </w:rPr>
              <w:t>Часть А.</w:t>
            </w:r>
          </w:p>
        </w:tc>
        <w:tc>
          <w:tcPr>
            <w:tcW w:w="4135" w:type="pct"/>
            <w:hideMark/>
          </w:tcPr>
          <w:p w:rsidR="004777A5" w:rsidRPr="00755EFD" w:rsidRDefault="004777A5" w:rsidP="004777A5">
            <w:pPr>
              <w:jc w:val="both"/>
              <w:rPr>
                <w:sz w:val="28"/>
                <w:szCs w:val="28"/>
              </w:rPr>
            </w:pPr>
            <w:r w:rsidRPr="00755EFD">
              <w:rPr>
                <w:b/>
                <w:bCs/>
                <w:sz w:val="28"/>
                <w:szCs w:val="28"/>
                <w:bdr w:val="none" w:sz="0" w:space="0" w:color="auto" w:frame="1"/>
              </w:rPr>
              <w:t>Бейрезиденттерге көрсетілген қызметтер</w:t>
            </w:r>
          </w:p>
          <w:p w:rsidR="004777A5" w:rsidRPr="00755EFD" w:rsidRDefault="004777A5" w:rsidP="004777A5">
            <w:pPr>
              <w:jc w:val="both"/>
              <w:rPr>
                <w:sz w:val="28"/>
                <w:szCs w:val="28"/>
              </w:rPr>
            </w:pPr>
            <w:r w:rsidRPr="00755EFD">
              <w:rPr>
                <w:sz w:val="28"/>
                <w:szCs w:val="28"/>
              </w:rPr>
              <w:t>Услуги, оказанные нерезидентам</w:t>
            </w:r>
          </w:p>
        </w:tc>
      </w:tr>
      <w:tr w:rsidR="004777A5" w:rsidRPr="00755EFD" w:rsidTr="004777A5">
        <w:trPr>
          <w:jc w:val="center"/>
        </w:trPr>
        <w:tc>
          <w:tcPr>
            <w:tcW w:w="395" w:type="pct"/>
            <w:hideMark/>
          </w:tcPr>
          <w:p w:rsidR="004777A5" w:rsidRPr="00755EFD" w:rsidRDefault="004777A5" w:rsidP="004777A5">
            <w:pPr>
              <w:jc w:val="center"/>
              <w:rPr>
                <w:sz w:val="28"/>
                <w:szCs w:val="28"/>
              </w:rPr>
            </w:pPr>
            <w:r w:rsidRPr="00755EFD">
              <w:rPr>
                <w:noProof/>
                <w:sz w:val="28"/>
                <w:szCs w:val="28"/>
              </w:rPr>
              <w:drawing>
                <wp:inline distT="0" distB="0" distL="0" distR="0" wp14:anchorId="31573DFB" wp14:editId="7AF18366">
                  <wp:extent cx="333375" cy="257175"/>
                  <wp:effectExtent l="0" t="0" r="9525" b="9525"/>
                  <wp:docPr id="28" name="Рисунок 28"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vr_aigul_su\AppData\Local\ITS.Paragraph\DocumentsCache\043363\04336386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4777A5" w:rsidRPr="00755EFD" w:rsidRDefault="004777A5" w:rsidP="004777A5">
            <w:pPr>
              <w:rPr>
                <w:sz w:val="28"/>
                <w:szCs w:val="28"/>
              </w:rPr>
            </w:pPr>
            <w:r w:rsidRPr="00755EFD">
              <w:rPr>
                <w:b/>
                <w:bCs/>
                <w:sz w:val="28"/>
                <w:szCs w:val="28"/>
                <w:bdr w:val="none" w:sz="0" w:space="0" w:color="auto" w:frame="1"/>
              </w:rPr>
              <w:t>Б-бөлік.</w:t>
            </w:r>
          </w:p>
          <w:p w:rsidR="004777A5" w:rsidRPr="00755EFD" w:rsidRDefault="004777A5" w:rsidP="004777A5">
            <w:pPr>
              <w:rPr>
                <w:sz w:val="28"/>
                <w:szCs w:val="28"/>
              </w:rPr>
            </w:pPr>
            <w:r w:rsidRPr="00755EFD">
              <w:rPr>
                <w:sz w:val="28"/>
                <w:szCs w:val="28"/>
              </w:rPr>
              <w:t>Часть Б.</w:t>
            </w:r>
          </w:p>
        </w:tc>
        <w:tc>
          <w:tcPr>
            <w:tcW w:w="4135" w:type="pct"/>
            <w:hideMark/>
          </w:tcPr>
          <w:p w:rsidR="004777A5" w:rsidRPr="00755EFD" w:rsidRDefault="004777A5" w:rsidP="004777A5">
            <w:pPr>
              <w:jc w:val="both"/>
              <w:rPr>
                <w:sz w:val="28"/>
                <w:szCs w:val="28"/>
              </w:rPr>
            </w:pPr>
            <w:r w:rsidRPr="00755EFD">
              <w:rPr>
                <w:b/>
                <w:bCs/>
                <w:sz w:val="28"/>
                <w:szCs w:val="28"/>
                <w:bdr w:val="none" w:sz="0" w:space="0" w:color="auto" w:frame="1"/>
              </w:rPr>
              <w:t>Бейрезиденттерден алынған қызметтер</w:t>
            </w:r>
          </w:p>
          <w:p w:rsidR="004777A5" w:rsidRPr="00755EFD" w:rsidRDefault="004777A5" w:rsidP="004777A5">
            <w:pPr>
              <w:jc w:val="both"/>
              <w:rPr>
                <w:sz w:val="28"/>
                <w:szCs w:val="28"/>
              </w:rPr>
            </w:pPr>
            <w:r w:rsidRPr="00755EFD">
              <w:rPr>
                <w:sz w:val="28"/>
                <w:szCs w:val="28"/>
              </w:rPr>
              <w:t>Услуги, полученные от нерезидентов</w:t>
            </w:r>
          </w:p>
        </w:tc>
      </w:tr>
      <w:tr w:rsidR="004777A5" w:rsidRPr="00755EFD" w:rsidTr="004777A5">
        <w:trPr>
          <w:jc w:val="center"/>
        </w:trPr>
        <w:tc>
          <w:tcPr>
            <w:tcW w:w="395" w:type="pct"/>
            <w:hideMark/>
          </w:tcPr>
          <w:p w:rsidR="004777A5" w:rsidRPr="00755EFD" w:rsidRDefault="004777A5" w:rsidP="004777A5">
            <w:pPr>
              <w:jc w:val="center"/>
              <w:rPr>
                <w:sz w:val="28"/>
                <w:szCs w:val="28"/>
              </w:rPr>
            </w:pPr>
            <w:r w:rsidRPr="00755EFD">
              <w:rPr>
                <w:noProof/>
                <w:sz w:val="28"/>
                <w:szCs w:val="28"/>
              </w:rPr>
              <w:drawing>
                <wp:inline distT="0" distB="0" distL="0" distR="0" wp14:anchorId="1E4AC942" wp14:editId="36179D5A">
                  <wp:extent cx="333375" cy="257175"/>
                  <wp:effectExtent l="0" t="0" r="9525" b="9525"/>
                  <wp:docPr id="26" name="Рисунок 26"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vr_aigul_su\AppData\Local\ITS.Paragraph\DocumentsCache\043363\04336386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4777A5" w:rsidRPr="00755EFD" w:rsidRDefault="004777A5" w:rsidP="004777A5">
            <w:pPr>
              <w:rPr>
                <w:sz w:val="28"/>
                <w:szCs w:val="28"/>
              </w:rPr>
            </w:pPr>
            <w:r w:rsidRPr="00755EFD">
              <w:rPr>
                <w:b/>
                <w:bCs/>
                <w:sz w:val="28"/>
                <w:szCs w:val="28"/>
                <w:bdr w:val="none" w:sz="0" w:space="0" w:color="auto" w:frame="1"/>
              </w:rPr>
              <w:t>2-бөлім.</w:t>
            </w:r>
          </w:p>
          <w:p w:rsidR="004777A5" w:rsidRPr="00755EFD" w:rsidRDefault="004777A5" w:rsidP="004777A5">
            <w:pPr>
              <w:rPr>
                <w:sz w:val="28"/>
                <w:szCs w:val="28"/>
              </w:rPr>
            </w:pPr>
            <w:r w:rsidRPr="00755EFD">
              <w:rPr>
                <w:sz w:val="28"/>
                <w:szCs w:val="28"/>
              </w:rPr>
              <w:t>Раздел 2.</w:t>
            </w:r>
          </w:p>
        </w:tc>
        <w:tc>
          <w:tcPr>
            <w:tcW w:w="4135" w:type="pct"/>
            <w:hideMark/>
          </w:tcPr>
          <w:p w:rsidR="004777A5" w:rsidRPr="00755EFD" w:rsidRDefault="004777A5" w:rsidP="004777A5">
            <w:pPr>
              <w:pStyle w:val="p"/>
              <w:jc w:val="both"/>
              <w:rPr>
                <w:color w:val="auto"/>
                <w:sz w:val="28"/>
                <w:szCs w:val="28"/>
              </w:rPr>
            </w:pPr>
            <w:r w:rsidRPr="00755EFD">
              <w:rPr>
                <w:b/>
                <w:bCs/>
                <w:color w:val="auto"/>
                <w:sz w:val="28"/>
                <w:szCs w:val="28"/>
                <w:bdr w:val="none" w:sz="0" w:space="0" w:color="auto" w:frame="1"/>
              </w:rPr>
              <w:t>Қосалқы көлік қызметтері</w:t>
            </w:r>
          </w:p>
          <w:p w:rsidR="004777A5" w:rsidRPr="00755EFD" w:rsidRDefault="004777A5" w:rsidP="004777A5">
            <w:pPr>
              <w:jc w:val="both"/>
              <w:rPr>
                <w:sz w:val="28"/>
                <w:szCs w:val="28"/>
              </w:rPr>
            </w:pPr>
            <w:r w:rsidRPr="00755EFD">
              <w:rPr>
                <w:sz w:val="28"/>
                <w:szCs w:val="28"/>
              </w:rPr>
              <w:t>Вспомогательные транспортные услуги</w:t>
            </w:r>
          </w:p>
        </w:tc>
      </w:tr>
      <w:tr w:rsidR="004777A5" w:rsidRPr="00755EFD" w:rsidTr="004777A5">
        <w:trPr>
          <w:jc w:val="center"/>
        </w:trPr>
        <w:tc>
          <w:tcPr>
            <w:tcW w:w="395" w:type="pct"/>
            <w:hideMark/>
          </w:tcPr>
          <w:p w:rsidR="004777A5" w:rsidRPr="00755EFD" w:rsidRDefault="004777A5" w:rsidP="004777A5">
            <w:pPr>
              <w:jc w:val="center"/>
              <w:rPr>
                <w:sz w:val="28"/>
                <w:szCs w:val="28"/>
              </w:rPr>
            </w:pPr>
            <w:r w:rsidRPr="00755EFD">
              <w:rPr>
                <w:noProof/>
                <w:sz w:val="28"/>
                <w:szCs w:val="28"/>
              </w:rPr>
              <w:drawing>
                <wp:inline distT="0" distB="0" distL="0" distR="0" wp14:anchorId="42FC5E43" wp14:editId="66B8FEA3">
                  <wp:extent cx="333375" cy="257175"/>
                  <wp:effectExtent l="0" t="0" r="9525" b="9525"/>
                  <wp:docPr id="25" name="Рисунок 25"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vr_aigul_su\AppData\Local\ITS.Paragraph\DocumentsCache\043363\04336386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4777A5" w:rsidRPr="00755EFD" w:rsidRDefault="004777A5" w:rsidP="004777A5">
            <w:pPr>
              <w:rPr>
                <w:sz w:val="28"/>
                <w:szCs w:val="28"/>
              </w:rPr>
            </w:pPr>
            <w:r w:rsidRPr="00755EFD">
              <w:rPr>
                <w:b/>
                <w:bCs/>
                <w:sz w:val="28"/>
                <w:szCs w:val="28"/>
                <w:bdr w:val="none" w:sz="0" w:space="0" w:color="auto" w:frame="1"/>
              </w:rPr>
              <w:t>3-бөлім.</w:t>
            </w:r>
          </w:p>
          <w:p w:rsidR="004777A5" w:rsidRPr="00755EFD" w:rsidRDefault="004777A5" w:rsidP="004777A5">
            <w:pPr>
              <w:rPr>
                <w:sz w:val="28"/>
                <w:szCs w:val="28"/>
              </w:rPr>
            </w:pPr>
            <w:r w:rsidRPr="00755EFD">
              <w:rPr>
                <w:sz w:val="28"/>
                <w:szCs w:val="28"/>
              </w:rPr>
              <w:t>Раздел 3.</w:t>
            </w:r>
          </w:p>
        </w:tc>
        <w:tc>
          <w:tcPr>
            <w:tcW w:w="4135" w:type="pct"/>
            <w:hideMark/>
          </w:tcPr>
          <w:p w:rsidR="004777A5" w:rsidRPr="00755EFD" w:rsidRDefault="004777A5" w:rsidP="004777A5">
            <w:pPr>
              <w:jc w:val="both"/>
              <w:rPr>
                <w:sz w:val="28"/>
                <w:szCs w:val="28"/>
              </w:rPr>
            </w:pPr>
            <w:r w:rsidRPr="00755EFD">
              <w:rPr>
                <w:b/>
                <w:bCs/>
                <w:sz w:val="28"/>
                <w:szCs w:val="28"/>
                <w:bdr w:val="none" w:sz="0" w:space="0" w:color="auto" w:frame="1"/>
              </w:rPr>
              <w:t>Сіздің ұйымыңыздың Қазақстанда орналасқан халықаралық ұйымдарға, шетел елшіліктеріне, консулдықтарына және басқа да шетел дипломатиялық және ресми өкілдіктерге көрсетілген тауарлары мен қызметтері</w:t>
            </w:r>
          </w:p>
          <w:p w:rsidR="004777A5" w:rsidRPr="00755EFD" w:rsidRDefault="004777A5" w:rsidP="004777A5">
            <w:pPr>
              <w:jc w:val="both"/>
              <w:rPr>
                <w:sz w:val="28"/>
                <w:szCs w:val="28"/>
              </w:rPr>
            </w:pPr>
            <w:r w:rsidRPr="00755EFD">
              <w:rPr>
                <w:sz w:val="28"/>
                <w:szCs w:val="28"/>
              </w:rPr>
              <w:t>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rsidR="004777A5" w:rsidRPr="00755EFD" w:rsidTr="004777A5">
        <w:trPr>
          <w:jc w:val="center"/>
        </w:trPr>
        <w:tc>
          <w:tcPr>
            <w:tcW w:w="395" w:type="pct"/>
            <w:hideMark/>
          </w:tcPr>
          <w:p w:rsidR="004777A5" w:rsidRPr="00755EFD" w:rsidRDefault="004777A5" w:rsidP="004777A5">
            <w:pPr>
              <w:jc w:val="center"/>
              <w:rPr>
                <w:sz w:val="28"/>
                <w:szCs w:val="28"/>
              </w:rPr>
            </w:pPr>
            <w:r w:rsidRPr="00755EFD">
              <w:rPr>
                <w:noProof/>
                <w:sz w:val="28"/>
                <w:szCs w:val="28"/>
              </w:rPr>
              <w:lastRenderedPageBreak/>
              <w:drawing>
                <wp:inline distT="0" distB="0" distL="0" distR="0" wp14:anchorId="620DAC4C" wp14:editId="4197CDD4">
                  <wp:extent cx="333375" cy="257175"/>
                  <wp:effectExtent l="0" t="0" r="9525" b="9525"/>
                  <wp:docPr id="24" name="Рисунок 24"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vr_aigul_su\AppData\Local\ITS.Paragraph\DocumentsCache\043363\04336386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4777A5" w:rsidRPr="00755EFD" w:rsidRDefault="004777A5" w:rsidP="004777A5">
            <w:pPr>
              <w:rPr>
                <w:sz w:val="28"/>
                <w:szCs w:val="28"/>
              </w:rPr>
            </w:pPr>
            <w:r w:rsidRPr="00755EFD">
              <w:rPr>
                <w:b/>
                <w:bCs/>
                <w:sz w:val="28"/>
                <w:szCs w:val="28"/>
                <w:bdr w:val="none" w:sz="0" w:space="0" w:color="auto" w:frame="1"/>
              </w:rPr>
              <w:t>4-бөлім.</w:t>
            </w:r>
          </w:p>
          <w:p w:rsidR="004777A5" w:rsidRPr="00755EFD" w:rsidRDefault="004777A5" w:rsidP="004777A5">
            <w:pPr>
              <w:rPr>
                <w:sz w:val="28"/>
                <w:szCs w:val="28"/>
              </w:rPr>
            </w:pPr>
            <w:r w:rsidRPr="00755EFD">
              <w:rPr>
                <w:sz w:val="28"/>
                <w:szCs w:val="28"/>
              </w:rPr>
              <w:t>Раздел 4.</w:t>
            </w:r>
          </w:p>
        </w:tc>
        <w:tc>
          <w:tcPr>
            <w:tcW w:w="4135" w:type="pct"/>
            <w:hideMark/>
          </w:tcPr>
          <w:p w:rsidR="004777A5" w:rsidRPr="00755EFD" w:rsidRDefault="004777A5" w:rsidP="004777A5">
            <w:pPr>
              <w:jc w:val="both"/>
              <w:rPr>
                <w:sz w:val="28"/>
                <w:szCs w:val="28"/>
              </w:rPr>
            </w:pPr>
            <w:r w:rsidRPr="00755EFD">
              <w:rPr>
                <w:b/>
                <w:bCs/>
                <w:sz w:val="28"/>
                <w:szCs w:val="28"/>
                <w:bdr w:val="none" w:sz="0" w:space="0" w:color="auto" w:frame="1"/>
              </w:rPr>
              <w:t>Жүк көлігінің қызметтері (жүк сақтандыруды есептемегенде)</w:t>
            </w:r>
          </w:p>
          <w:p w:rsidR="004777A5" w:rsidRPr="00755EFD" w:rsidRDefault="004777A5" w:rsidP="004777A5">
            <w:pPr>
              <w:jc w:val="both"/>
              <w:rPr>
                <w:sz w:val="28"/>
                <w:szCs w:val="28"/>
              </w:rPr>
            </w:pPr>
            <w:r w:rsidRPr="00755EFD">
              <w:rPr>
                <w:sz w:val="28"/>
                <w:szCs w:val="28"/>
              </w:rPr>
              <w:t>Услуги грузового транспорта (без учета страхования грузов)</w:t>
            </w:r>
          </w:p>
        </w:tc>
      </w:tr>
      <w:tr w:rsidR="004777A5" w:rsidRPr="00755EFD" w:rsidTr="004777A5">
        <w:trPr>
          <w:jc w:val="center"/>
        </w:trPr>
        <w:tc>
          <w:tcPr>
            <w:tcW w:w="395" w:type="pct"/>
            <w:hideMark/>
          </w:tcPr>
          <w:p w:rsidR="004777A5" w:rsidRPr="00755EFD" w:rsidRDefault="004777A5" w:rsidP="004777A5">
            <w:pPr>
              <w:jc w:val="center"/>
              <w:rPr>
                <w:sz w:val="28"/>
                <w:szCs w:val="28"/>
              </w:rPr>
            </w:pPr>
            <w:r w:rsidRPr="00755EFD">
              <w:rPr>
                <w:noProof/>
                <w:sz w:val="28"/>
                <w:szCs w:val="28"/>
              </w:rPr>
              <w:drawing>
                <wp:inline distT="0" distB="0" distL="0" distR="0" wp14:anchorId="77C01F45" wp14:editId="207C916E">
                  <wp:extent cx="333375" cy="257175"/>
                  <wp:effectExtent l="0" t="0" r="9525" b="9525"/>
                  <wp:docPr id="23" name="Рисунок 23"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vr_aigul_su\AppData\Local\ITS.Paragraph\DocumentsCache\043363\04336386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4777A5" w:rsidRPr="00755EFD" w:rsidRDefault="004777A5" w:rsidP="004777A5">
            <w:pPr>
              <w:rPr>
                <w:sz w:val="28"/>
                <w:szCs w:val="28"/>
              </w:rPr>
            </w:pPr>
            <w:r w:rsidRPr="00755EFD">
              <w:rPr>
                <w:b/>
                <w:bCs/>
                <w:sz w:val="28"/>
                <w:szCs w:val="28"/>
                <w:bdr w:val="none" w:sz="0" w:space="0" w:color="auto" w:frame="1"/>
              </w:rPr>
              <w:t>5-бөлім.</w:t>
            </w:r>
          </w:p>
          <w:p w:rsidR="004777A5" w:rsidRPr="00755EFD" w:rsidRDefault="004777A5" w:rsidP="004777A5">
            <w:pPr>
              <w:rPr>
                <w:sz w:val="28"/>
                <w:szCs w:val="28"/>
              </w:rPr>
            </w:pPr>
            <w:r w:rsidRPr="00755EFD">
              <w:rPr>
                <w:sz w:val="28"/>
                <w:szCs w:val="28"/>
              </w:rPr>
              <w:t>Раздел 5.</w:t>
            </w:r>
          </w:p>
        </w:tc>
        <w:tc>
          <w:tcPr>
            <w:tcW w:w="4135" w:type="pct"/>
            <w:hideMark/>
          </w:tcPr>
          <w:p w:rsidR="004777A5" w:rsidRPr="00755EFD" w:rsidRDefault="004777A5" w:rsidP="004777A5">
            <w:pPr>
              <w:jc w:val="both"/>
              <w:rPr>
                <w:sz w:val="28"/>
                <w:szCs w:val="28"/>
              </w:rPr>
            </w:pPr>
            <w:r w:rsidRPr="00755EFD">
              <w:rPr>
                <w:b/>
                <w:bCs/>
                <w:sz w:val="28"/>
                <w:szCs w:val="28"/>
                <w:bdr w:val="none" w:sz="0" w:space="0" w:color="auto" w:frame="1"/>
              </w:rPr>
              <w:t>Материалдық емес активтермен және табиғи ресурстарды жалдаумен операциялар</w:t>
            </w:r>
          </w:p>
          <w:p w:rsidR="004777A5" w:rsidRPr="00755EFD" w:rsidRDefault="004777A5" w:rsidP="004777A5">
            <w:pPr>
              <w:jc w:val="both"/>
              <w:rPr>
                <w:sz w:val="28"/>
                <w:szCs w:val="28"/>
              </w:rPr>
            </w:pPr>
            <w:r w:rsidRPr="00755EFD">
              <w:rPr>
                <w:sz w:val="28"/>
                <w:szCs w:val="28"/>
              </w:rPr>
              <w:t>Операции с нематериальными активами и арендой природных ресурсов</w:t>
            </w:r>
          </w:p>
        </w:tc>
      </w:tr>
      <w:tr w:rsidR="004777A5" w:rsidRPr="00755EFD" w:rsidTr="004777A5">
        <w:trPr>
          <w:jc w:val="center"/>
        </w:trPr>
        <w:tc>
          <w:tcPr>
            <w:tcW w:w="395" w:type="pct"/>
            <w:hideMark/>
          </w:tcPr>
          <w:p w:rsidR="004777A5" w:rsidRPr="00755EFD" w:rsidRDefault="004777A5" w:rsidP="004777A5">
            <w:pPr>
              <w:jc w:val="center"/>
              <w:rPr>
                <w:sz w:val="28"/>
                <w:szCs w:val="28"/>
              </w:rPr>
            </w:pPr>
            <w:r w:rsidRPr="00755EFD">
              <w:rPr>
                <w:noProof/>
                <w:sz w:val="28"/>
                <w:szCs w:val="28"/>
              </w:rPr>
              <w:drawing>
                <wp:inline distT="0" distB="0" distL="0" distR="0" wp14:anchorId="65E3EA12" wp14:editId="7397AED2">
                  <wp:extent cx="333375" cy="257175"/>
                  <wp:effectExtent l="0" t="0" r="9525" b="9525"/>
                  <wp:docPr id="22" name="Рисунок 22"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vr_aigul_su\AppData\Local\ITS.Paragraph\DocumentsCache\043363\04336386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4777A5" w:rsidRPr="00755EFD" w:rsidRDefault="004777A5" w:rsidP="004777A5">
            <w:pPr>
              <w:rPr>
                <w:sz w:val="28"/>
                <w:szCs w:val="28"/>
              </w:rPr>
            </w:pPr>
            <w:r w:rsidRPr="00755EFD">
              <w:rPr>
                <w:b/>
                <w:bCs/>
                <w:sz w:val="28"/>
                <w:szCs w:val="28"/>
                <w:bdr w:val="none" w:sz="0" w:space="0" w:color="auto" w:frame="1"/>
              </w:rPr>
              <w:t>6-бөлім.</w:t>
            </w:r>
          </w:p>
          <w:p w:rsidR="004777A5" w:rsidRPr="00755EFD" w:rsidRDefault="004777A5" w:rsidP="004777A5">
            <w:pPr>
              <w:rPr>
                <w:sz w:val="28"/>
                <w:szCs w:val="28"/>
              </w:rPr>
            </w:pPr>
            <w:r w:rsidRPr="00755EFD">
              <w:rPr>
                <w:sz w:val="28"/>
                <w:szCs w:val="28"/>
              </w:rPr>
              <w:t>Раздел 6</w:t>
            </w:r>
          </w:p>
        </w:tc>
        <w:tc>
          <w:tcPr>
            <w:tcW w:w="4135" w:type="pct"/>
            <w:hideMark/>
          </w:tcPr>
          <w:p w:rsidR="004777A5" w:rsidRPr="00755EFD" w:rsidRDefault="004777A5" w:rsidP="004777A5">
            <w:pPr>
              <w:jc w:val="both"/>
              <w:rPr>
                <w:sz w:val="28"/>
                <w:szCs w:val="28"/>
              </w:rPr>
            </w:pPr>
            <w:r w:rsidRPr="00755EFD">
              <w:rPr>
                <w:b/>
                <w:bCs/>
                <w:sz w:val="28"/>
                <w:szCs w:val="28"/>
                <w:bdr w:val="none" w:sz="0" w:space="0" w:color="auto" w:frame="1"/>
              </w:rPr>
              <w:t>Қайта өңдеуге, жөндеуге және қайта сатуға арналған тауарлар, тауарлардың кері экспорты және кері импорты</w:t>
            </w:r>
          </w:p>
          <w:p w:rsidR="004777A5" w:rsidRPr="00755EFD" w:rsidRDefault="004777A5" w:rsidP="004777A5">
            <w:pPr>
              <w:jc w:val="both"/>
              <w:rPr>
                <w:sz w:val="28"/>
                <w:szCs w:val="28"/>
              </w:rPr>
            </w:pPr>
            <w:r w:rsidRPr="00755EFD">
              <w:rPr>
                <w:sz w:val="28"/>
                <w:szCs w:val="28"/>
              </w:rPr>
              <w:t>Товары для переработки, ремонта и перепродажи, реэкспорт и реимпорт товаров</w:t>
            </w:r>
          </w:p>
        </w:tc>
      </w:tr>
      <w:tr w:rsidR="004777A5" w:rsidRPr="00755EFD" w:rsidTr="004777A5">
        <w:trPr>
          <w:jc w:val="center"/>
        </w:trPr>
        <w:tc>
          <w:tcPr>
            <w:tcW w:w="395" w:type="pct"/>
            <w:hideMark/>
          </w:tcPr>
          <w:p w:rsidR="004777A5" w:rsidRPr="00755EFD" w:rsidRDefault="004777A5" w:rsidP="004777A5">
            <w:pPr>
              <w:jc w:val="center"/>
              <w:rPr>
                <w:sz w:val="28"/>
                <w:szCs w:val="28"/>
              </w:rPr>
            </w:pPr>
            <w:r w:rsidRPr="00755EFD">
              <w:rPr>
                <w:noProof/>
                <w:sz w:val="28"/>
                <w:szCs w:val="28"/>
              </w:rPr>
              <w:drawing>
                <wp:inline distT="0" distB="0" distL="0" distR="0" wp14:anchorId="1D1A98EA" wp14:editId="20690EC5">
                  <wp:extent cx="333375" cy="257175"/>
                  <wp:effectExtent l="0" t="0" r="9525" b="9525"/>
                  <wp:docPr id="21" name="Рисунок 21"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vr_aigul_su\AppData\Local\ITS.Paragraph\DocumentsCache\043363\04336386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4777A5" w:rsidRPr="00755EFD" w:rsidRDefault="004777A5" w:rsidP="004777A5">
            <w:pPr>
              <w:rPr>
                <w:sz w:val="28"/>
                <w:szCs w:val="28"/>
              </w:rPr>
            </w:pPr>
            <w:r w:rsidRPr="00755EFD">
              <w:rPr>
                <w:b/>
                <w:bCs/>
                <w:sz w:val="28"/>
                <w:szCs w:val="28"/>
                <w:bdr w:val="none" w:sz="0" w:space="0" w:color="auto" w:frame="1"/>
              </w:rPr>
              <w:t>7-бөлім.</w:t>
            </w:r>
          </w:p>
          <w:p w:rsidR="004777A5" w:rsidRPr="00755EFD" w:rsidRDefault="004777A5" w:rsidP="004777A5">
            <w:pPr>
              <w:rPr>
                <w:sz w:val="28"/>
                <w:szCs w:val="28"/>
              </w:rPr>
            </w:pPr>
            <w:r w:rsidRPr="00755EFD">
              <w:rPr>
                <w:sz w:val="28"/>
                <w:szCs w:val="28"/>
              </w:rPr>
              <w:t>Раздел 7.</w:t>
            </w:r>
          </w:p>
        </w:tc>
        <w:tc>
          <w:tcPr>
            <w:tcW w:w="4135" w:type="pct"/>
            <w:hideMark/>
          </w:tcPr>
          <w:p w:rsidR="004777A5" w:rsidRPr="00755EFD" w:rsidRDefault="004777A5" w:rsidP="004777A5">
            <w:pPr>
              <w:jc w:val="both"/>
              <w:rPr>
                <w:sz w:val="28"/>
                <w:szCs w:val="28"/>
              </w:rPr>
            </w:pPr>
            <w:r w:rsidRPr="00755EFD">
              <w:rPr>
                <w:b/>
                <w:bCs/>
                <w:sz w:val="28"/>
                <w:szCs w:val="28"/>
                <w:bdr w:val="none" w:sz="0" w:space="0" w:color="auto" w:frame="1"/>
              </w:rPr>
              <w:t>Бейрезидент қызметкерлерге төленген жалақы</w:t>
            </w:r>
          </w:p>
          <w:p w:rsidR="004777A5" w:rsidRPr="00755EFD" w:rsidRDefault="004777A5" w:rsidP="004777A5">
            <w:pPr>
              <w:jc w:val="both"/>
              <w:rPr>
                <w:sz w:val="28"/>
                <w:szCs w:val="28"/>
              </w:rPr>
            </w:pPr>
            <w:r w:rsidRPr="00755EFD">
              <w:rPr>
                <w:sz w:val="28"/>
                <w:szCs w:val="28"/>
              </w:rPr>
              <w:t>Заработная плата, выплаченная работникам-нерезидентам</w:t>
            </w:r>
          </w:p>
        </w:tc>
      </w:tr>
      <w:tr w:rsidR="004777A5" w:rsidRPr="00755EFD" w:rsidTr="004777A5">
        <w:trPr>
          <w:jc w:val="center"/>
        </w:trPr>
        <w:tc>
          <w:tcPr>
            <w:tcW w:w="395" w:type="pct"/>
            <w:hideMark/>
          </w:tcPr>
          <w:p w:rsidR="004777A5" w:rsidRPr="00755EFD" w:rsidRDefault="004777A5" w:rsidP="004777A5">
            <w:pPr>
              <w:jc w:val="center"/>
              <w:rPr>
                <w:sz w:val="28"/>
                <w:szCs w:val="28"/>
              </w:rPr>
            </w:pPr>
            <w:r w:rsidRPr="00755EFD">
              <w:rPr>
                <w:noProof/>
                <w:sz w:val="28"/>
                <w:szCs w:val="28"/>
              </w:rPr>
              <w:drawing>
                <wp:inline distT="0" distB="0" distL="0" distR="0" wp14:anchorId="79685329" wp14:editId="324B438E">
                  <wp:extent cx="333375" cy="257175"/>
                  <wp:effectExtent l="0" t="0" r="9525" b="9525"/>
                  <wp:docPr id="20" name="Рисунок 20" descr="C:\Users\vr_aigul_su\AppData\Local\ITS.Paragraph\DocumentsCache\043363\043363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vr_aigul_su\AppData\Local\ITS.Paragraph\DocumentsCache\043363\04336386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70" w:type="pct"/>
            <w:hideMark/>
          </w:tcPr>
          <w:p w:rsidR="004777A5" w:rsidRPr="00755EFD" w:rsidRDefault="004777A5" w:rsidP="004777A5">
            <w:pPr>
              <w:rPr>
                <w:sz w:val="28"/>
                <w:szCs w:val="28"/>
              </w:rPr>
            </w:pPr>
            <w:r w:rsidRPr="00755EFD">
              <w:rPr>
                <w:b/>
                <w:bCs/>
                <w:sz w:val="28"/>
                <w:szCs w:val="28"/>
                <w:bdr w:val="none" w:sz="0" w:space="0" w:color="auto" w:frame="1"/>
              </w:rPr>
              <w:t>8-бөлім.</w:t>
            </w:r>
          </w:p>
          <w:p w:rsidR="004777A5" w:rsidRPr="00755EFD" w:rsidRDefault="004777A5" w:rsidP="004777A5">
            <w:pPr>
              <w:rPr>
                <w:sz w:val="28"/>
                <w:szCs w:val="28"/>
              </w:rPr>
            </w:pPr>
            <w:r w:rsidRPr="00755EFD">
              <w:rPr>
                <w:sz w:val="28"/>
                <w:szCs w:val="28"/>
              </w:rPr>
              <w:t>Раздел 8.</w:t>
            </w:r>
          </w:p>
        </w:tc>
        <w:tc>
          <w:tcPr>
            <w:tcW w:w="4135" w:type="pct"/>
            <w:hideMark/>
          </w:tcPr>
          <w:p w:rsidR="004777A5" w:rsidRPr="00755EFD" w:rsidRDefault="004777A5" w:rsidP="004777A5">
            <w:pPr>
              <w:jc w:val="both"/>
              <w:rPr>
                <w:sz w:val="28"/>
                <w:szCs w:val="28"/>
              </w:rPr>
            </w:pPr>
            <w:r w:rsidRPr="00755EFD">
              <w:rPr>
                <w:b/>
                <w:bCs/>
                <w:sz w:val="28"/>
                <w:szCs w:val="28"/>
                <w:bdr w:val="none" w:sz="0" w:space="0" w:color="auto" w:frame="1"/>
              </w:rPr>
              <w:t>Ағымдағы және күрделі трансферттер, коммерциялық емес ұйымдарға мүшелік жарналар</w:t>
            </w:r>
          </w:p>
          <w:p w:rsidR="004777A5" w:rsidRPr="00755EFD" w:rsidRDefault="004777A5" w:rsidP="004777A5">
            <w:pPr>
              <w:jc w:val="both"/>
              <w:rPr>
                <w:sz w:val="28"/>
                <w:szCs w:val="28"/>
              </w:rPr>
            </w:pPr>
            <w:r w:rsidRPr="00755EFD">
              <w:rPr>
                <w:sz w:val="28"/>
                <w:szCs w:val="28"/>
              </w:rPr>
              <w:t>Текущие и капитальные трансферты, членские взносы в некоммерческие организации</w:t>
            </w:r>
          </w:p>
        </w:tc>
      </w:tr>
    </w:tbl>
    <w:p w:rsidR="004777A5" w:rsidRPr="00755EFD" w:rsidRDefault="004777A5" w:rsidP="004777A5">
      <w:pPr>
        <w:ind w:firstLine="400"/>
        <w:jc w:val="both"/>
        <w:rPr>
          <w:sz w:val="28"/>
          <w:szCs w:val="28"/>
        </w:rPr>
      </w:pPr>
      <w:r w:rsidRPr="00755EFD">
        <w:rPr>
          <w:b/>
          <w:bCs/>
          <w:sz w:val="28"/>
          <w:szCs w:val="28"/>
          <w:bdr w:val="none" w:sz="0" w:space="0" w:color="auto" w:frame="1"/>
        </w:rPr>
        <w:t> </w:t>
      </w:r>
    </w:p>
    <w:p w:rsidR="004777A5" w:rsidRPr="00755EFD" w:rsidRDefault="004777A5" w:rsidP="004777A5">
      <w:pPr>
        <w:ind w:firstLine="709"/>
        <w:jc w:val="both"/>
        <w:rPr>
          <w:sz w:val="28"/>
          <w:szCs w:val="28"/>
        </w:rPr>
      </w:pPr>
      <w:r w:rsidRPr="00755EFD">
        <w:rPr>
          <w:b/>
          <w:bCs/>
          <w:sz w:val="28"/>
          <w:szCs w:val="28"/>
          <w:bdr w:val="none" w:sz="0" w:space="0" w:color="auto" w:frame="1"/>
        </w:rPr>
        <w:t>1-бөлім. Қызмет көрсету бойынша операциялар (2-5 бөлімдеріне қосылмайтындары), мың Америка Құрама Штаттарының (бұдан әрі – АҚШ) доллары</w:t>
      </w:r>
    </w:p>
    <w:p w:rsidR="004777A5" w:rsidRPr="00755EFD" w:rsidRDefault="004777A5" w:rsidP="004777A5">
      <w:pPr>
        <w:ind w:firstLine="709"/>
        <w:jc w:val="both"/>
        <w:rPr>
          <w:sz w:val="28"/>
          <w:szCs w:val="28"/>
        </w:rPr>
      </w:pPr>
      <w:r w:rsidRPr="00755EFD">
        <w:rPr>
          <w:sz w:val="28"/>
          <w:szCs w:val="28"/>
        </w:rPr>
        <w:t>Раздел 1. Операции по оказанию услуг (не включаемые в разделы 2-5), тысяч долларов Соединенных Штатов Америки (далее – США)</w:t>
      </w:r>
    </w:p>
    <w:p w:rsidR="004777A5" w:rsidRPr="00755EFD" w:rsidRDefault="004777A5" w:rsidP="004777A5">
      <w:pPr>
        <w:ind w:firstLine="709"/>
        <w:jc w:val="both"/>
        <w:rPr>
          <w:b/>
          <w:bCs/>
          <w:sz w:val="28"/>
          <w:szCs w:val="28"/>
          <w:bdr w:val="none" w:sz="0" w:space="0" w:color="auto" w:frame="1"/>
        </w:rPr>
      </w:pPr>
    </w:p>
    <w:p w:rsidR="004777A5" w:rsidRPr="00755EFD" w:rsidRDefault="004777A5" w:rsidP="004777A5">
      <w:pPr>
        <w:ind w:firstLine="709"/>
        <w:jc w:val="both"/>
        <w:rPr>
          <w:sz w:val="28"/>
          <w:szCs w:val="28"/>
        </w:rPr>
      </w:pPr>
      <w:r w:rsidRPr="00755EFD">
        <w:rPr>
          <w:b/>
          <w:bCs/>
          <w:sz w:val="28"/>
          <w:szCs w:val="28"/>
          <w:bdr w:val="none" w:sz="0" w:space="0" w:color="auto" w:frame="1"/>
        </w:rPr>
        <w:t>А-бөлік. Бейрезиденттерге көрсетілген қызметтер</w:t>
      </w:r>
    </w:p>
    <w:p w:rsidR="004777A5" w:rsidRPr="00755EFD" w:rsidRDefault="004777A5" w:rsidP="004777A5">
      <w:pPr>
        <w:ind w:firstLine="709"/>
        <w:jc w:val="both"/>
        <w:rPr>
          <w:sz w:val="28"/>
          <w:szCs w:val="28"/>
        </w:rPr>
      </w:pPr>
      <w:r w:rsidRPr="00755EFD">
        <w:rPr>
          <w:sz w:val="28"/>
          <w:szCs w:val="28"/>
        </w:rPr>
        <w:t>Часть А. Услуги, оказанные нерезидентам</w:t>
      </w:r>
    </w:p>
    <w:p w:rsidR="004777A5" w:rsidRPr="00755EFD" w:rsidRDefault="004777A5" w:rsidP="004777A5">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015"/>
        <w:gridCol w:w="2098"/>
        <w:gridCol w:w="1891"/>
        <w:gridCol w:w="512"/>
        <w:gridCol w:w="338"/>
        <w:gridCol w:w="338"/>
        <w:gridCol w:w="338"/>
        <w:gridCol w:w="338"/>
        <w:gridCol w:w="338"/>
        <w:gridCol w:w="343"/>
      </w:tblGrid>
      <w:tr w:rsidR="004777A5" w:rsidRPr="00755EFD" w:rsidTr="004777A5">
        <w:trPr>
          <w:jc w:val="center"/>
        </w:trPr>
        <w:tc>
          <w:tcPr>
            <w:tcW w:w="2755"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атауы</w:t>
            </w:r>
          </w:p>
          <w:p w:rsidR="004777A5" w:rsidRPr="00755EFD" w:rsidRDefault="004777A5" w:rsidP="004777A5">
            <w:pPr>
              <w:jc w:val="center"/>
            </w:pPr>
            <w:r w:rsidRPr="00755EFD">
              <w:t>Наименование показателя</w:t>
            </w:r>
          </w:p>
        </w:tc>
        <w:tc>
          <w:tcPr>
            <w:tcW w:w="721"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 коды</w:t>
            </w:r>
          </w:p>
          <w:p w:rsidR="004777A5" w:rsidRPr="00755EFD" w:rsidRDefault="004777A5" w:rsidP="004777A5">
            <w:pPr>
              <w:jc w:val="center"/>
            </w:pPr>
            <w:r w:rsidRPr="00755EFD">
              <w:t>Код показателя</w:t>
            </w:r>
          </w:p>
        </w:tc>
        <w:tc>
          <w:tcPr>
            <w:tcW w:w="650"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Барлығы</w:t>
            </w:r>
          </w:p>
          <w:p w:rsidR="004777A5" w:rsidRPr="00755EFD" w:rsidRDefault="004777A5" w:rsidP="004777A5">
            <w:pPr>
              <w:jc w:val="center"/>
            </w:pPr>
            <w:r w:rsidRPr="00755EFD">
              <w:t>Всего</w:t>
            </w:r>
          </w:p>
        </w:tc>
        <w:tc>
          <w:tcPr>
            <w:tcW w:w="874" w:type="pct"/>
            <w:gridSpan w:val="7"/>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Оның ішінде әріптес-елдер бойынша</w:t>
            </w:r>
          </w:p>
          <w:p w:rsidR="004777A5" w:rsidRPr="00755EFD" w:rsidRDefault="004777A5" w:rsidP="004777A5">
            <w:pPr>
              <w:jc w:val="center"/>
            </w:pPr>
            <w:r w:rsidRPr="00755EFD">
              <w:t xml:space="preserve">В том числе по </w:t>
            </w:r>
          </w:p>
          <w:p w:rsidR="004777A5" w:rsidRPr="00755EFD" w:rsidRDefault="004777A5" w:rsidP="004777A5">
            <w:pPr>
              <w:jc w:val="center"/>
            </w:pPr>
            <w:r w:rsidRPr="00755EFD">
              <w:t>странам-партнерам</w:t>
            </w:r>
          </w:p>
        </w:tc>
      </w:tr>
      <w:tr w:rsidR="004777A5" w:rsidRPr="00755EFD" w:rsidTr="004777A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17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Құрылыс қызметі (құрылыс жұмыстарына байланысты жөндеу және техникалық қызмет көрсетуді қосқанда), оның ішінде:</w:t>
            </w:r>
          </w:p>
          <w:p w:rsidR="004777A5" w:rsidRPr="00755EFD" w:rsidRDefault="004777A5" w:rsidP="004777A5">
            <w:pPr>
              <w:ind w:left="127" w:right="72"/>
              <w:jc w:val="both"/>
            </w:pPr>
            <w:r w:rsidRPr="00755EFD">
              <w:t>Строительные услуги (включая ремонт и техническое обслуживание в связи со строительством), в том числе:</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lastRenderedPageBreak/>
              <w:t>шетелдегі құрылыс (құрылыстың жалпы негіздегі құны құрылыс қызметі жүзеге асырылатын елдегі шетелдік кәсіпорын немесе филиал ретінде тіркелмеген құрылыс алаңында орналасқан құрылысты басқару құрылыстың жобасын жүзеге асыратын мердігер құрылыс ұйымымен толтырылады), оның ішінде:</w:t>
            </w:r>
          </w:p>
          <w:p w:rsidR="004777A5" w:rsidRPr="00755EFD" w:rsidRDefault="004777A5" w:rsidP="004777A5">
            <w:pPr>
              <w:ind w:left="127" w:right="72"/>
              <w:jc w:val="both"/>
            </w:pPr>
            <w:r w:rsidRPr="00755EFD">
              <w:t>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10</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сіздің ұйым өндірістік процесске жұмсаған құрылыс жұмыстарының, еңбектің құны</w:t>
            </w:r>
          </w:p>
          <w:p w:rsidR="004777A5" w:rsidRPr="00755EFD" w:rsidRDefault="004777A5" w:rsidP="004777A5">
            <w:pPr>
              <w:ind w:left="127" w:right="72"/>
              <w:jc w:val="both"/>
            </w:pPr>
            <w:r w:rsidRPr="00755EFD">
              <w:t>стоимость строительных работ, труда, вложенных в производственный процесс Вашей организацией</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11</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құрылыс қызметі жүргізіліп жатқан елге Сіздің ұйым шығарған тауалар</w:t>
            </w:r>
          </w:p>
          <w:p w:rsidR="004777A5" w:rsidRPr="00755EFD" w:rsidRDefault="004777A5" w:rsidP="004777A5">
            <w:pPr>
              <w:ind w:left="127" w:right="72"/>
              <w:jc w:val="both"/>
            </w:pPr>
            <w:r w:rsidRPr="00755EFD">
              <w:t>товары, вывезенные Вашей организацией в страну, в которой ведется строительная деятельность</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12</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құрылыс қызметі жүргізіліп жатқан елде бейрезиденттермен орындалған құрылыс жұмыстары</w:t>
            </w:r>
          </w:p>
          <w:p w:rsidR="004777A5" w:rsidRPr="00755EFD" w:rsidRDefault="004777A5" w:rsidP="004777A5">
            <w:pPr>
              <w:ind w:left="127" w:right="72"/>
              <w:jc w:val="both"/>
            </w:pPr>
            <w:r w:rsidRPr="00755EFD">
              <w:t>строительные работы, выполненные нерезидентами в стране, в которой ведется строительная деятельность</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13</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құрылыс қызметі жүргізіліп жатқан елде Сіздің ұйым алған тауарлар</w:t>
            </w:r>
          </w:p>
          <w:p w:rsidR="004777A5" w:rsidRPr="00755EFD" w:rsidRDefault="004777A5" w:rsidP="004777A5">
            <w:pPr>
              <w:ind w:left="127" w:right="72"/>
              <w:jc w:val="both"/>
            </w:pPr>
            <w:r w:rsidRPr="00755EFD">
              <w:t>товары, приобретенные Вашей организацией в стране, в которой ведется строительная деятельность</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14</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үшінші елдерде Сіздің ұйым алған тауалар</w:t>
            </w:r>
          </w:p>
          <w:p w:rsidR="004777A5" w:rsidRPr="00755EFD" w:rsidRDefault="004777A5" w:rsidP="004777A5">
            <w:pPr>
              <w:ind w:left="127" w:right="72"/>
              <w:jc w:val="both"/>
            </w:pPr>
            <w:r w:rsidRPr="00755EFD">
              <w:t>товары, приобретенные Вашей организацией в третьих странах</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15</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бейрезидент-жалдамалы қызметкерлердің еңбекақысы (Сіздің ұйым қызметкерлерін қоспағанда)</w:t>
            </w:r>
          </w:p>
          <w:p w:rsidR="004777A5" w:rsidRPr="00755EFD" w:rsidRDefault="004777A5" w:rsidP="004777A5">
            <w:pPr>
              <w:ind w:left="127" w:right="72"/>
              <w:jc w:val="both"/>
            </w:pPr>
            <w:r w:rsidRPr="00755EFD">
              <w:t>оплата труда наемных работников-нерезидентов (за исключением сотрудников Вашей организации)</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16</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сіздің ұйым жалпы кіріс және оған теңестірілген табыстарды есептеуі</w:t>
            </w:r>
          </w:p>
          <w:p w:rsidR="004777A5" w:rsidRPr="00755EFD" w:rsidRDefault="004777A5" w:rsidP="004777A5">
            <w:pPr>
              <w:ind w:left="127" w:right="72"/>
              <w:jc w:val="both"/>
            </w:pPr>
            <w:r w:rsidRPr="00755EFD">
              <w:t>начисление Вашей организацией валовой прибыли и приравненных к ней доходов</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17</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шетелдегі құрылыс (бейрезидент - мердігерге арналған құрылыс жұмыстарын орындаушы қосалқы-мердігермен толтырылады)</w:t>
            </w:r>
          </w:p>
          <w:p w:rsidR="004777A5" w:rsidRPr="00755EFD" w:rsidRDefault="004777A5" w:rsidP="004777A5">
            <w:pPr>
              <w:ind w:left="127" w:right="72"/>
              <w:jc w:val="both"/>
            </w:pPr>
            <w:r w:rsidRPr="00755EFD">
              <w:t>строительство за границей (заполняется субподрядчиком, выполняющим строительные работы для подрядчика-нерезидента)</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18</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Қазақстандағы құрылыс (сіздің ұйымыңыз бейрезидент құрылыс компанияларына сатқан тауарларды қоса алғанда)</w:t>
            </w:r>
          </w:p>
          <w:p w:rsidR="004777A5" w:rsidRPr="00755EFD" w:rsidRDefault="004777A5" w:rsidP="004777A5">
            <w:pPr>
              <w:ind w:left="127" w:right="72"/>
              <w:jc w:val="both"/>
            </w:pPr>
            <w:r w:rsidRPr="00755EFD">
              <w:t>строительство в Казахстане (включая товары, проданные Вашей организацией строительным предприятиям-нерезидентам)</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19</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Қаржы қызметтері</w:t>
            </w:r>
          </w:p>
          <w:p w:rsidR="004777A5" w:rsidRPr="00755EFD" w:rsidRDefault="004777A5" w:rsidP="004777A5">
            <w:pPr>
              <w:ind w:left="127" w:right="72"/>
              <w:jc w:val="both"/>
            </w:pPr>
            <w:r w:rsidRPr="00755EFD">
              <w:lastRenderedPageBreak/>
              <w:t>Финансовые услуги</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20</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lastRenderedPageBreak/>
              <w:t>Телекоммуникациялық қызметтер (берілетін ақпарат құнын есептемегенде), оның ішінде:</w:t>
            </w:r>
          </w:p>
          <w:p w:rsidR="004777A5" w:rsidRPr="00755EFD" w:rsidRDefault="004777A5" w:rsidP="004777A5">
            <w:pPr>
              <w:ind w:left="127" w:right="72"/>
              <w:jc w:val="both"/>
            </w:pPr>
            <w:r w:rsidRPr="00755EFD">
              <w:t>Телекоммунакационные услуги (без учета стоимости передаваемой информации), в том числе:</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21</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шетелден Қазақстанмен телефондық, ұялы байланыс</w:t>
            </w:r>
          </w:p>
          <w:p w:rsidR="004777A5" w:rsidRPr="00755EFD" w:rsidRDefault="004777A5" w:rsidP="004777A5">
            <w:pPr>
              <w:ind w:left="127" w:right="72"/>
              <w:jc w:val="both"/>
            </w:pPr>
            <w:r w:rsidRPr="00755EFD">
              <w:t>услуги телефонной, мобильной связи из-за рубежа с Казахстаном</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22</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Қазақстан аумағындағы бейрезиденттер үшін телефондық, ұялы байланыс қызметтері</w:t>
            </w:r>
          </w:p>
          <w:p w:rsidR="004777A5" w:rsidRPr="00755EFD" w:rsidRDefault="004777A5" w:rsidP="004777A5">
            <w:pPr>
              <w:ind w:left="127" w:right="72"/>
              <w:jc w:val="both"/>
            </w:pPr>
            <w:r w:rsidRPr="00755EFD">
              <w:t>услуги телефонной, мобильной связи для нерезидентов, находящихся на территории Казахстана</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23</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Қазақстанның меншігіндегі жерсеріктерді пайдалану</w:t>
            </w:r>
          </w:p>
          <w:p w:rsidR="004777A5" w:rsidRPr="00755EFD" w:rsidRDefault="004777A5" w:rsidP="004777A5">
            <w:pPr>
              <w:ind w:left="127" w:right="72"/>
              <w:jc w:val="both"/>
            </w:pPr>
            <w:r w:rsidRPr="00755EFD">
              <w:t>использование спутников, находящихся в собственности Казахстана</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24</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интернет магистралды кабелі қызметтері және интернетке қолжетімділікті қоса алғанда желіге қолжетімділік қызметтері</w:t>
            </w:r>
          </w:p>
          <w:p w:rsidR="004777A5" w:rsidRPr="00755EFD" w:rsidRDefault="004777A5" w:rsidP="004777A5">
            <w:pPr>
              <w:ind w:left="127" w:right="72"/>
              <w:jc w:val="both"/>
            </w:pPr>
            <w:r w:rsidRPr="00755EFD">
              <w:t>услуги магистрального кабеля интернета и услуги доступа к сети, включая предоставление доступа к интернету</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25</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іскерлік желілер қызметтері, телеконференциялар ұйымдастыру, қолдау қызметтерінің жұмыстары</w:t>
            </w:r>
          </w:p>
          <w:p w:rsidR="004777A5" w:rsidRPr="00755EFD" w:rsidRDefault="004777A5" w:rsidP="004777A5">
            <w:pPr>
              <w:ind w:left="127" w:right="72"/>
              <w:jc w:val="both"/>
            </w:pPr>
            <w:r w:rsidRPr="00755EFD">
              <w:t>услуги деловых сетей, организация телеконференций, услуги служб поддержки</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26</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телекс, телеграф, телефакс, радио, телевизиялық кабель арқылы тасымалдау қызметтері</w:t>
            </w:r>
          </w:p>
          <w:p w:rsidR="004777A5" w:rsidRPr="00755EFD" w:rsidRDefault="004777A5" w:rsidP="004777A5">
            <w:pPr>
              <w:ind w:left="127" w:right="72"/>
              <w:jc w:val="both"/>
            </w:pPr>
            <w:r w:rsidRPr="00755EFD">
              <w:t>услуги телекса, телеграфа, телефакса, радио, передача по телевизионным кабелям</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27</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өзге телекоммуникациялық қызметтер</w:t>
            </w:r>
          </w:p>
          <w:p w:rsidR="004777A5" w:rsidRPr="00755EFD" w:rsidRDefault="004777A5" w:rsidP="004777A5">
            <w:pPr>
              <w:ind w:left="127" w:right="72"/>
              <w:jc w:val="both"/>
            </w:pPr>
            <w:r w:rsidRPr="00755EFD">
              <w:t>прочие телекоммуникационные услуги</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28</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Компьютерлік қызметтер (компьютерлерді жөндеу және техникалық қызмет көрсетуді қосқанда), оның ішінде:</w:t>
            </w:r>
          </w:p>
          <w:p w:rsidR="004777A5" w:rsidRPr="00755EFD" w:rsidRDefault="004777A5" w:rsidP="004777A5">
            <w:pPr>
              <w:ind w:left="127" w:right="72"/>
              <w:jc w:val="both"/>
            </w:pPr>
            <w:r w:rsidRPr="00755EFD">
              <w:t>Компьютерные услуги (включая ремонт и техническое обслуживание компьютеров), в том числе:</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30</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компьютерлік бағдарламалық қамтамасыз ету</w:t>
            </w:r>
          </w:p>
          <w:p w:rsidR="004777A5" w:rsidRPr="00755EFD" w:rsidRDefault="004777A5" w:rsidP="004777A5">
            <w:pPr>
              <w:ind w:left="127" w:right="72"/>
              <w:jc w:val="both"/>
            </w:pPr>
            <w:r w:rsidRPr="00755EFD">
              <w:t>компьютерное программное обеспечение</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31</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жөндеуші тарап ұсынатын қосалқы бөлшектер мен материалдар</w:t>
            </w:r>
          </w:p>
          <w:p w:rsidR="004777A5" w:rsidRPr="00755EFD" w:rsidRDefault="004777A5" w:rsidP="004777A5">
            <w:pPr>
              <w:ind w:left="127" w:right="72"/>
              <w:jc w:val="both"/>
            </w:pPr>
            <w:r w:rsidRPr="00755EFD">
              <w:t>запасные части и материалы, предоставляемые ремонтирующей стороной</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32</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өзге компьютерлік қызметтер</w:t>
            </w:r>
          </w:p>
          <w:p w:rsidR="004777A5" w:rsidRPr="00755EFD" w:rsidRDefault="004777A5" w:rsidP="004777A5">
            <w:pPr>
              <w:ind w:left="127" w:right="72"/>
              <w:jc w:val="both"/>
            </w:pPr>
            <w:r w:rsidRPr="00755EFD">
              <w:t>прочие компьютерные услуги</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33</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Ақпараттық қызметтер, оның ішінде:</w:t>
            </w:r>
          </w:p>
          <w:p w:rsidR="004777A5" w:rsidRPr="00755EFD" w:rsidRDefault="004777A5" w:rsidP="004777A5">
            <w:pPr>
              <w:ind w:left="127" w:right="72"/>
              <w:jc w:val="both"/>
            </w:pPr>
            <w:r w:rsidRPr="00755EFD">
              <w:t>Информационные услуги, в том числе:</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40</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ақпараттық агенттіктердің қызметтері</w:t>
            </w:r>
          </w:p>
          <w:p w:rsidR="004777A5" w:rsidRPr="00755EFD" w:rsidRDefault="004777A5" w:rsidP="004777A5">
            <w:pPr>
              <w:ind w:left="127" w:right="72"/>
              <w:jc w:val="both"/>
            </w:pPr>
            <w:r w:rsidRPr="00755EFD">
              <w:lastRenderedPageBreak/>
              <w:t>услуги информационных агентств</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41</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lastRenderedPageBreak/>
              <w:t>өзге ақпараттық қызметтер</w:t>
            </w:r>
          </w:p>
          <w:p w:rsidR="004777A5" w:rsidRPr="00755EFD" w:rsidRDefault="004777A5" w:rsidP="004777A5">
            <w:pPr>
              <w:ind w:left="127" w:right="72"/>
              <w:jc w:val="both"/>
            </w:pPr>
            <w:r w:rsidRPr="00755EFD">
              <w:t>прочие информационные услуги</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42</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p w:rsidR="004777A5" w:rsidRPr="00755EFD" w:rsidRDefault="004777A5" w:rsidP="004777A5">
            <w:pPr>
              <w:ind w:left="127" w:right="72"/>
              <w:jc w:val="both"/>
            </w:pPr>
            <w:r w:rsidRPr="00755EFD">
              <w:t>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45</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Тауарларды қайта өңдеу бойынша қызметтер</w:t>
            </w:r>
          </w:p>
          <w:p w:rsidR="004777A5" w:rsidRPr="00755EFD" w:rsidRDefault="004777A5" w:rsidP="004777A5">
            <w:pPr>
              <w:ind w:left="127" w:right="72"/>
              <w:jc w:val="both"/>
            </w:pPr>
            <w:r w:rsidRPr="00755EFD">
              <w:t>Услуги по переработке товаров</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50</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Басқа санатқа жатпайтын жөндеу және техникалық қызметтер, оның ішінде:</w:t>
            </w:r>
          </w:p>
          <w:p w:rsidR="004777A5" w:rsidRPr="00755EFD" w:rsidRDefault="004777A5" w:rsidP="004777A5">
            <w:pPr>
              <w:ind w:left="127" w:right="72"/>
              <w:jc w:val="both"/>
            </w:pPr>
            <w:r w:rsidRPr="00755EFD">
              <w:t>Услуги по ремонту и техническому обслуживанию, не отнесенные к другим категориям, в том числе:</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60</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шетелде темір жолдарды, теңіз порттарында және әуежайларда конструкцияларды және құрылымдарды, қосалқы бөлшектер мен жөндеуге арналған материалдарды қоса алғанда жөндеу</w:t>
            </w:r>
          </w:p>
          <w:p w:rsidR="004777A5" w:rsidRPr="00755EFD" w:rsidRDefault="004777A5" w:rsidP="004777A5">
            <w:pPr>
              <w:ind w:left="127" w:right="72"/>
              <w:jc w:val="both"/>
            </w:pPr>
            <w:r w:rsidRPr="00755EFD">
              <w:t>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61</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rsidR="004777A5" w:rsidRPr="00755EFD" w:rsidRDefault="004777A5" w:rsidP="004777A5">
            <w:pPr>
              <w:ind w:left="127" w:right="72"/>
              <w:jc w:val="both"/>
            </w:pPr>
            <w:r w:rsidRPr="00755EFD">
              <w:t>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62</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басқа да жөндеу және техникалық қызмет көрсету бойынша жұмыстар</w:t>
            </w:r>
          </w:p>
          <w:p w:rsidR="004777A5" w:rsidRPr="00755EFD" w:rsidRDefault="004777A5" w:rsidP="004777A5">
            <w:pPr>
              <w:ind w:left="127" w:right="72"/>
              <w:jc w:val="both"/>
            </w:pPr>
            <w:r w:rsidRPr="00755EFD">
              <w:t>работы по прочему ремонту и техническому обслуживанию</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63</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басқа да жөндеу және техникалық қызмет көрсету үшін жөндеуші жақпен ұсынылған қосалқы бөлшектер мен материалдар</w:t>
            </w:r>
          </w:p>
          <w:p w:rsidR="004777A5" w:rsidRPr="00755EFD" w:rsidRDefault="004777A5" w:rsidP="004777A5">
            <w:pPr>
              <w:ind w:left="127" w:right="72"/>
              <w:jc w:val="both"/>
            </w:pPr>
            <w:r w:rsidRPr="00755EFD">
              <w:t>запасные части и материалы, предоставляемые ремонтирующей стороной при прочем ремонте и техническом обслуживании</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64</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Зияткерлік меншікті пайдалану үшін төлем, оның ішінде:</w:t>
            </w:r>
          </w:p>
          <w:p w:rsidR="004777A5" w:rsidRPr="00755EFD" w:rsidRDefault="004777A5" w:rsidP="004777A5">
            <w:pPr>
              <w:ind w:left="127" w:right="72"/>
              <w:jc w:val="both"/>
            </w:pPr>
            <w:r w:rsidRPr="00755EFD">
              <w:t>Плата за использование интеллектуальной собственности, в том числе:</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70</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франшиза және тауарлық белгілер үшін алымдар</w:t>
            </w:r>
          </w:p>
          <w:p w:rsidR="004777A5" w:rsidRPr="00755EFD" w:rsidRDefault="004777A5" w:rsidP="004777A5">
            <w:pPr>
              <w:ind w:left="127" w:right="72"/>
              <w:jc w:val="both"/>
            </w:pPr>
            <w:r w:rsidRPr="00755EFD">
              <w:t>сборы за франшизы и товарные знаки</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71</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ғылыми зерттеулер мен зерттемелердің нәтижелерін пайдалану үшін лицензиялар</w:t>
            </w:r>
          </w:p>
          <w:p w:rsidR="004777A5" w:rsidRPr="00755EFD" w:rsidRDefault="004777A5" w:rsidP="004777A5">
            <w:pPr>
              <w:ind w:left="127" w:right="72"/>
              <w:jc w:val="both"/>
            </w:pPr>
            <w:r w:rsidRPr="00755EFD">
              <w:t>лицензии за использование результатов научных исследований и разработок</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72</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бағдарламалық қамтамасыз етуді қайта жаңғыртуға және (немесе) таратуға лицензиялар</w:t>
            </w:r>
          </w:p>
          <w:p w:rsidR="004777A5" w:rsidRPr="00755EFD" w:rsidRDefault="004777A5" w:rsidP="004777A5">
            <w:pPr>
              <w:ind w:left="127" w:right="72"/>
              <w:jc w:val="both"/>
            </w:pPr>
            <w:r w:rsidRPr="00755EFD">
              <w:lastRenderedPageBreak/>
              <w:t>лицензии на воспроизведение и (или) распространения программного обеспечения</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73</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lastRenderedPageBreak/>
              <w:t>аудиовизуалды (кинофильмдер, радио- және телевизиялық бағдарламалар, музыкалық шығармалар) және онымен байланысты өнімдерді қайта жаңғыртуға және (немесе) таратуға лицензиялар</w:t>
            </w:r>
          </w:p>
          <w:p w:rsidR="004777A5" w:rsidRPr="00755EFD" w:rsidRDefault="004777A5" w:rsidP="004777A5">
            <w:pPr>
              <w:ind w:left="127" w:right="72"/>
              <w:jc w:val="both"/>
            </w:pPr>
            <w:r w:rsidRPr="00755EFD">
              <w:t>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74</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зияткерлік меншікті пайдалану үшін өзге алымдар</w:t>
            </w:r>
          </w:p>
          <w:p w:rsidR="004777A5" w:rsidRPr="00755EFD" w:rsidRDefault="004777A5" w:rsidP="004777A5">
            <w:pPr>
              <w:ind w:left="127" w:right="72"/>
              <w:jc w:val="both"/>
            </w:pPr>
            <w:r w:rsidRPr="00755EFD">
              <w:t>прочие сборы за использование интеллектуальной собственности</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75</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Әр түрлі іскерлік қызметтер, оның ішінде:</w:t>
            </w:r>
          </w:p>
          <w:p w:rsidR="004777A5" w:rsidRPr="00755EFD" w:rsidRDefault="004777A5" w:rsidP="004777A5">
            <w:pPr>
              <w:ind w:left="127" w:right="72"/>
              <w:jc w:val="both"/>
            </w:pPr>
            <w:r w:rsidRPr="00755EFD">
              <w:t>Разные деловые услуги, в том числе:</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80</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ғылыми-зерттеу және тәжірибелік-конструкторлық әзірлемелер, және олардың нәтижесінде пайда болатын меншіктік құқықтар</w:t>
            </w:r>
          </w:p>
          <w:p w:rsidR="004777A5" w:rsidRPr="00755EFD" w:rsidRDefault="004777A5" w:rsidP="004777A5">
            <w:pPr>
              <w:ind w:left="127" w:right="72"/>
              <w:jc w:val="both"/>
            </w:pPr>
            <w:r w:rsidRPr="00755EFD">
              <w:t>научно-исследовательские и опытно-конструкторские разработки, включая права собственности, возникающие в их результате</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81</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заңгерлік</w:t>
            </w:r>
          </w:p>
          <w:p w:rsidR="004777A5" w:rsidRPr="00755EFD" w:rsidRDefault="004777A5" w:rsidP="004777A5">
            <w:pPr>
              <w:ind w:left="127" w:right="72"/>
              <w:jc w:val="both"/>
            </w:pPr>
            <w:r w:rsidRPr="00755EFD">
              <w:t>юридические</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82</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бухгалтерлік, аудиторлық</w:t>
            </w:r>
          </w:p>
          <w:p w:rsidR="004777A5" w:rsidRPr="00755EFD" w:rsidRDefault="004777A5" w:rsidP="004777A5">
            <w:pPr>
              <w:ind w:left="127" w:right="72"/>
              <w:jc w:val="both"/>
            </w:pPr>
            <w:r w:rsidRPr="00755EFD">
              <w:t>бухгалтерские, аудиторские</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83</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бизнес және басқару бойынша консультациялық қызметтер</w:t>
            </w:r>
          </w:p>
          <w:p w:rsidR="004777A5" w:rsidRPr="00755EFD" w:rsidRDefault="004777A5" w:rsidP="004777A5">
            <w:pPr>
              <w:ind w:left="127" w:right="72"/>
              <w:jc w:val="both"/>
            </w:pPr>
            <w:r w:rsidRPr="00755EFD">
              <w:t>услуги по консультации бизнеса и управления</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84</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конференцияларды, сауда жәрмеңкелерін және көрмелерін ұйымдастыру бойынша жарнама және нарық коньюнктурасын зерделеу саласындағы қызметтер</w:t>
            </w:r>
          </w:p>
          <w:p w:rsidR="004777A5" w:rsidRPr="00755EFD" w:rsidRDefault="004777A5" w:rsidP="004777A5">
            <w:pPr>
              <w:ind w:left="127" w:right="72"/>
              <w:jc w:val="both"/>
            </w:pPr>
            <w:r w:rsidRPr="00755EFD">
              <w:t>услуги в области рекламы и изучения конъюнктуры рынка, по организации конференций, торговых ярмарок и выставок</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85</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сәулет, инженерлік және басқа да техникалық қызметтер</w:t>
            </w:r>
          </w:p>
          <w:p w:rsidR="004777A5" w:rsidRPr="00755EFD" w:rsidRDefault="004777A5" w:rsidP="004777A5">
            <w:pPr>
              <w:ind w:left="127" w:right="72"/>
              <w:jc w:val="both"/>
            </w:pPr>
            <w:r w:rsidRPr="00755EFD">
              <w:t>архитектурные, инженерные и прочие технические услуги</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86</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қалдықтарды қайта өңдеу және қоршаған ортаны тазарту</w:t>
            </w:r>
          </w:p>
          <w:p w:rsidR="004777A5" w:rsidRPr="00755EFD" w:rsidRDefault="004777A5" w:rsidP="004777A5">
            <w:pPr>
              <w:ind w:left="127" w:right="72"/>
              <w:jc w:val="both"/>
            </w:pPr>
            <w:r w:rsidRPr="00755EFD">
              <w:t>переработка отходов и очистка окружающей среды</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87</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ауыл шаруашылығы саласындағы қызметтер</w:t>
            </w:r>
          </w:p>
          <w:p w:rsidR="004777A5" w:rsidRPr="00755EFD" w:rsidRDefault="004777A5" w:rsidP="004777A5">
            <w:pPr>
              <w:ind w:left="127" w:right="72"/>
              <w:jc w:val="both"/>
            </w:pPr>
            <w:r w:rsidRPr="00755EFD">
              <w:t>услуги в области сельского хозяйства</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88</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жабдықтардың қызметкерсіз операциялық лизингі (жалдау) (жолаушыларды, жүктерді тасымалдау үшін көлік құралдарын жалдауды қоса алғанда)</w:t>
            </w:r>
          </w:p>
          <w:p w:rsidR="004777A5" w:rsidRPr="00755EFD" w:rsidRDefault="004777A5" w:rsidP="004777A5">
            <w:pPr>
              <w:ind w:left="127" w:right="72"/>
              <w:jc w:val="both"/>
            </w:pPr>
            <w:r w:rsidRPr="00755EFD">
              <w:t>операционный лизинг (аренда) оборудования без персонала (включая аренду транспортных средств для перевозки пассажиров, грузов)</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89</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rsidR="004777A5" w:rsidRPr="00755EFD" w:rsidRDefault="004777A5" w:rsidP="004777A5">
            <w:pPr>
              <w:ind w:left="127" w:right="72"/>
              <w:jc w:val="both"/>
            </w:pPr>
            <w:r w:rsidRPr="00755EFD">
              <w:lastRenderedPageBreak/>
              <w:t>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90</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lastRenderedPageBreak/>
              <w:t>үлестіру желілерінің, жұмысқа орналастыру және басқа да іскерлік қызметтер</w:t>
            </w:r>
          </w:p>
          <w:p w:rsidR="004777A5" w:rsidRPr="00755EFD" w:rsidRDefault="004777A5" w:rsidP="004777A5">
            <w:pPr>
              <w:ind w:left="127" w:right="72"/>
              <w:jc w:val="both"/>
            </w:pPr>
            <w:r w:rsidRPr="00755EFD">
              <w:t>услуги распределительных сетей, трудоустройства и прочие деловые услуги</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91</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пайдалы қазбаларды өндіру саласындағы қызметтер</w:t>
            </w:r>
          </w:p>
          <w:p w:rsidR="004777A5" w:rsidRPr="00755EFD" w:rsidRDefault="004777A5" w:rsidP="004777A5">
            <w:pPr>
              <w:ind w:left="127" w:right="72"/>
              <w:jc w:val="both"/>
            </w:pPr>
            <w:r w:rsidRPr="00755EFD">
              <w:t>услуги в области добычи полезных ископаемых</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92</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Жеке тұлғаларға қызмет көрсету және мәдениет пен демалыс саласындағы қызмет көрсету, оның ішінде:</w:t>
            </w:r>
          </w:p>
          <w:p w:rsidR="004777A5" w:rsidRPr="00755EFD" w:rsidRDefault="004777A5" w:rsidP="004777A5">
            <w:pPr>
              <w:ind w:left="127" w:right="72"/>
              <w:jc w:val="both"/>
            </w:pPr>
            <w:r w:rsidRPr="00755EFD">
              <w:t>Услуги частным лицам и услуги в сфере культуры и отдыха, в том числе:</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100</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p w:rsidR="004777A5" w:rsidRPr="00755EFD" w:rsidRDefault="004777A5" w:rsidP="004777A5">
            <w:pPr>
              <w:ind w:left="127" w:right="72"/>
              <w:jc w:val="both"/>
            </w:pPr>
            <w:r w:rsidRPr="00755EFD">
              <w:t>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101</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rsidR="004777A5" w:rsidRPr="00755EFD" w:rsidRDefault="004777A5" w:rsidP="004777A5">
            <w:pPr>
              <w:ind w:left="127" w:right="72"/>
              <w:jc w:val="both"/>
            </w:pPr>
            <w:r w:rsidRPr="00755EFD">
              <w:t>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102</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rsidR="004777A5" w:rsidRPr="00755EFD" w:rsidRDefault="004777A5" w:rsidP="004777A5">
            <w:pPr>
              <w:ind w:left="127" w:right="72"/>
              <w:jc w:val="both"/>
            </w:pPr>
            <w:r w:rsidRPr="00755EFD">
              <w:t>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103</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Қазақстан аумағында бейрезиденттерді оқыту</w:t>
            </w:r>
          </w:p>
          <w:p w:rsidR="004777A5" w:rsidRPr="00755EFD" w:rsidRDefault="004777A5" w:rsidP="004777A5">
            <w:pPr>
              <w:ind w:left="127" w:right="72"/>
              <w:jc w:val="both"/>
            </w:pPr>
            <w:r w:rsidRPr="00755EFD">
              <w:t>обучение нерезидентов, находящихся на территории Казахстана</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104</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шетелдегі бейрезиденттерді оқыту (қашықтан, қазақстандық оқытушылардың шығуы)</w:t>
            </w:r>
          </w:p>
          <w:p w:rsidR="004777A5" w:rsidRPr="00755EFD" w:rsidRDefault="004777A5" w:rsidP="004777A5">
            <w:pPr>
              <w:ind w:left="127" w:right="72"/>
              <w:jc w:val="both"/>
            </w:pPr>
            <w:r w:rsidRPr="00755EFD">
              <w:t>обучение нерезидентов, находящихся за рубежом (дистанционно, выезд казахстанских преподавателей)</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105</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 xml:space="preserve">төлемдер мен сыйлықтарды, оның ішінде спортшы-резиденттерге берілетіндерін есептегенде мұражайларға және мәдениет, спорт, құмар ойындар мен демалыс </w:t>
            </w:r>
            <w:r w:rsidRPr="00755EFD">
              <w:rPr>
                <w:b/>
                <w:bCs/>
                <w:bdr w:val="none" w:sz="0" w:space="0" w:color="auto" w:frame="1"/>
              </w:rPr>
              <w:lastRenderedPageBreak/>
              <w:t>саласындағы өзге қызмет түрлеріне жататын қызметтер және жеке тұлғаларға басқа қызметтер</w:t>
            </w:r>
          </w:p>
          <w:p w:rsidR="004777A5" w:rsidRPr="00755EFD" w:rsidRDefault="004777A5" w:rsidP="004777A5">
            <w:pPr>
              <w:ind w:left="127" w:right="72"/>
              <w:jc w:val="both"/>
            </w:pPr>
            <w:r w:rsidRPr="00755EFD">
              <w:t>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106</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tcPr>
          <w:p w:rsidR="004777A5" w:rsidRPr="00472795" w:rsidRDefault="004777A5" w:rsidP="004777A5">
            <w:pPr>
              <w:ind w:left="127" w:right="72"/>
              <w:jc w:val="both"/>
              <w:rPr>
                <w:b/>
              </w:rPr>
            </w:pPr>
            <w:r w:rsidRPr="00472795">
              <w:rPr>
                <w:b/>
              </w:rPr>
              <w:lastRenderedPageBreak/>
              <w:t>Қазақстан аумағындағы бейрезиденттерге көрсетілген денсаулық сақтау қызметтері</w:t>
            </w:r>
          </w:p>
          <w:p w:rsidR="004777A5" w:rsidRPr="00755EFD" w:rsidRDefault="00554D02" w:rsidP="004777A5">
            <w:pPr>
              <w:pStyle w:val="p"/>
              <w:ind w:left="127" w:right="72"/>
              <w:jc w:val="both"/>
              <w:rPr>
                <w:b/>
                <w:bCs/>
                <w:color w:val="auto"/>
                <w:sz w:val="20"/>
                <w:szCs w:val="20"/>
                <w:bdr w:val="none" w:sz="0" w:space="0" w:color="auto" w:frame="1"/>
              </w:rPr>
            </w:pPr>
            <w:r>
              <w:rPr>
                <w:color w:val="auto"/>
                <w:sz w:val="20"/>
                <w:szCs w:val="20"/>
              </w:rPr>
              <w:t>у</w:t>
            </w:r>
            <w:r w:rsidR="004777A5" w:rsidRPr="00755EFD">
              <w:rPr>
                <w:color w:val="auto"/>
                <w:sz w:val="20"/>
                <w:szCs w:val="20"/>
              </w:rPr>
              <w:t>слуги здравоохранения, оказанные нерезидентам, находящимся на территории Казахстана</w:t>
            </w:r>
          </w:p>
        </w:tc>
        <w:tc>
          <w:tcPr>
            <w:tcW w:w="721" w:type="pct"/>
            <w:tcBorders>
              <w:top w:val="nil"/>
              <w:left w:val="nil"/>
              <w:bottom w:val="single" w:sz="8" w:space="0" w:color="auto"/>
              <w:right w:val="single" w:sz="8" w:space="0" w:color="auto"/>
            </w:tcBorders>
            <w:vAlign w:val="center"/>
          </w:tcPr>
          <w:p w:rsidR="004777A5" w:rsidRPr="00755EFD" w:rsidRDefault="004777A5" w:rsidP="004777A5">
            <w:pPr>
              <w:pStyle w:val="pc"/>
              <w:rPr>
                <w:color w:val="auto"/>
                <w:sz w:val="20"/>
                <w:szCs w:val="20"/>
              </w:rPr>
            </w:pPr>
            <w:r w:rsidRPr="00755EFD">
              <w:rPr>
                <w:color w:val="auto"/>
                <w:sz w:val="20"/>
                <w:szCs w:val="20"/>
              </w:rPr>
              <w:t>107</w:t>
            </w:r>
          </w:p>
        </w:tc>
        <w:tc>
          <w:tcPr>
            <w:tcW w:w="650" w:type="pct"/>
            <w:tcBorders>
              <w:top w:val="nil"/>
              <w:left w:val="nil"/>
              <w:bottom w:val="single" w:sz="8" w:space="0" w:color="auto"/>
              <w:right w:val="single" w:sz="8" w:space="0" w:color="auto"/>
            </w:tcBorders>
            <w:vAlign w:val="center"/>
          </w:tcPr>
          <w:p w:rsidR="004777A5" w:rsidRPr="00755EFD" w:rsidRDefault="004777A5" w:rsidP="004777A5"/>
        </w:tc>
        <w:tc>
          <w:tcPr>
            <w:tcW w:w="176" w:type="pct"/>
            <w:tcBorders>
              <w:top w:val="nil"/>
              <w:left w:val="nil"/>
              <w:bottom w:val="single" w:sz="8" w:space="0" w:color="auto"/>
              <w:right w:val="single" w:sz="8" w:space="0" w:color="auto"/>
            </w:tcBorders>
            <w:vAlign w:val="center"/>
          </w:tcPr>
          <w:p w:rsidR="004777A5" w:rsidRPr="00755EFD" w:rsidRDefault="004777A5" w:rsidP="004777A5"/>
        </w:tc>
        <w:tc>
          <w:tcPr>
            <w:tcW w:w="116" w:type="pct"/>
            <w:tcBorders>
              <w:top w:val="nil"/>
              <w:left w:val="nil"/>
              <w:bottom w:val="single" w:sz="8" w:space="0" w:color="auto"/>
              <w:right w:val="single" w:sz="8" w:space="0" w:color="auto"/>
            </w:tcBorders>
            <w:vAlign w:val="center"/>
          </w:tcPr>
          <w:p w:rsidR="004777A5" w:rsidRPr="00755EFD" w:rsidRDefault="004777A5" w:rsidP="004777A5"/>
        </w:tc>
        <w:tc>
          <w:tcPr>
            <w:tcW w:w="116" w:type="pct"/>
            <w:tcBorders>
              <w:top w:val="nil"/>
              <w:left w:val="nil"/>
              <w:bottom w:val="single" w:sz="8" w:space="0" w:color="auto"/>
              <w:right w:val="single" w:sz="8" w:space="0" w:color="auto"/>
            </w:tcBorders>
            <w:vAlign w:val="center"/>
          </w:tcPr>
          <w:p w:rsidR="004777A5" w:rsidRPr="00755EFD" w:rsidRDefault="004777A5" w:rsidP="004777A5"/>
        </w:tc>
        <w:tc>
          <w:tcPr>
            <w:tcW w:w="116" w:type="pct"/>
            <w:tcBorders>
              <w:top w:val="nil"/>
              <w:left w:val="nil"/>
              <w:bottom w:val="single" w:sz="8" w:space="0" w:color="auto"/>
              <w:right w:val="single" w:sz="8" w:space="0" w:color="auto"/>
            </w:tcBorders>
            <w:vAlign w:val="center"/>
          </w:tcPr>
          <w:p w:rsidR="004777A5" w:rsidRPr="00755EFD" w:rsidRDefault="004777A5" w:rsidP="004777A5"/>
        </w:tc>
        <w:tc>
          <w:tcPr>
            <w:tcW w:w="116" w:type="pct"/>
            <w:tcBorders>
              <w:top w:val="nil"/>
              <w:left w:val="nil"/>
              <w:bottom w:val="single" w:sz="8" w:space="0" w:color="auto"/>
              <w:right w:val="single" w:sz="8" w:space="0" w:color="auto"/>
            </w:tcBorders>
            <w:vAlign w:val="center"/>
          </w:tcPr>
          <w:p w:rsidR="004777A5" w:rsidRPr="00755EFD" w:rsidRDefault="004777A5" w:rsidP="004777A5"/>
        </w:tc>
        <w:tc>
          <w:tcPr>
            <w:tcW w:w="116" w:type="pct"/>
            <w:tcBorders>
              <w:top w:val="nil"/>
              <w:left w:val="nil"/>
              <w:bottom w:val="single" w:sz="8" w:space="0" w:color="auto"/>
              <w:right w:val="single" w:sz="8" w:space="0" w:color="auto"/>
            </w:tcBorders>
            <w:vAlign w:val="center"/>
          </w:tcPr>
          <w:p w:rsidR="004777A5" w:rsidRPr="00755EFD" w:rsidRDefault="004777A5" w:rsidP="004777A5"/>
        </w:tc>
        <w:tc>
          <w:tcPr>
            <w:tcW w:w="116" w:type="pct"/>
            <w:tcBorders>
              <w:top w:val="nil"/>
              <w:left w:val="nil"/>
              <w:bottom w:val="single" w:sz="8" w:space="0" w:color="auto"/>
              <w:right w:val="single" w:sz="8" w:space="0" w:color="auto"/>
            </w:tcBorders>
            <w:vAlign w:val="center"/>
          </w:tcPr>
          <w:p w:rsidR="004777A5" w:rsidRPr="00755EFD" w:rsidRDefault="004777A5" w:rsidP="004777A5"/>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tcPr>
          <w:p w:rsidR="004777A5" w:rsidRPr="00472795" w:rsidRDefault="00554D02" w:rsidP="004777A5">
            <w:pPr>
              <w:ind w:left="127" w:right="72"/>
              <w:jc w:val="both"/>
              <w:rPr>
                <w:b/>
              </w:rPr>
            </w:pPr>
            <w:r>
              <w:rPr>
                <w:b/>
              </w:rPr>
              <w:t>ш</w:t>
            </w:r>
            <w:bookmarkStart w:id="0" w:name="_GoBack"/>
            <w:bookmarkEnd w:id="0"/>
            <w:r w:rsidR="004777A5" w:rsidRPr="00472795">
              <w:rPr>
                <w:b/>
              </w:rPr>
              <w:t>етелдегі бейрезиденттерге көрсетілген денсаулық сақтау қызметтері (қашықтан, қазақстандық медициналық жұмысшылардың шығуы)</w:t>
            </w:r>
          </w:p>
          <w:p w:rsidR="004777A5" w:rsidRPr="00755EFD" w:rsidRDefault="00554D02" w:rsidP="004777A5">
            <w:pPr>
              <w:pStyle w:val="p"/>
              <w:ind w:left="127" w:right="72"/>
              <w:jc w:val="both"/>
              <w:rPr>
                <w:b/>
                <w:bCs/>
                <w:color w:val="auto"/>
                <w:sz w:val="20"/>
                <w:szCs w:val="20"/>
                <w:bdr w:val="none" w:sz="0" w:space="0" w:color="auto" w:frame="1"/>
              </w:rPr>
            </w:pPr>
            <w:r>
              <w:rPr>
                <w:color w:val="auto"/>
                <w:sz w:val="20"/>
                <w:szCs w:val="20"/>
              </w:rPr>
              <w:t xml:space="preserve"> у</w:t>
            </w:r>
            <w:r w:rsidR="004777A5" w:rsidRPr="00755EFD">
              <w:rPr>
                <w:color w:val="auto"/>
                <w:sz w:val="20"/>
                <w:szCs w:val="20"/>
              </w:rPr>
              <w:t>слуги здравоохранения, оказанные нерезидентам, находящимся за рубежом (дистанционно, выезд казахстанских медицинских работников)</w:t>
            </w:r>
          </w:p>
        </w:tc>
        <w:tc>
          <w:tcPr>
            <w:tcW w:w="721" w:type="pct"/>
            <w:tcBorders>
              <w:top w:val="nil"/>
              <w:left w:val="nil"/>
              <w:bottom w:val="single" w:sz="8" w:space="0" w:color="auto"/>
              <w:right w:val="single" w:sz="8" w:space="0" w:color="auto"/>
            </w:tcBorders>
            <w:vAlign w:val="center"/>
          </w:tcPr>
          <w:p w:rsidR="004777A5" w:rsidRPr="00755EFD" w:rsidRDefault="004777A5" w:rsidP="004777A5">
            <w:pPr>
              <w:pStyle w:val="pc"/>
              <w:rPr>
                <w:color w:val="auto"/>
                <w:sz w:val="20"/>
                <w:szCs w:val="20"/>
              </w:rPr>
            </w:pPr>
            <w:r w:rsidRPr="00755EFD">
              <w:rPr>
                <w:color w:val="auto"/>
                <w:sz w:val="20"/>
                <w:szCs w:val="20"/>
              </w:rPr>
              <w:t>108</w:t>
            </w:r>
          </w:p>
        </w:tc>
        <w:tc>
          <w:tcPr>
            <w:tcW w:w="650" w:type="pct"/>
            <w:tcBorders>
              <w:top w:val="nil"/>
              <w:left w:val="nil"/>
              <w:bottom w:val="single" w:sz="8" w:space="0" w:color="auto"/>
              <w:right w:val="single" w:sz="8" w:space="0" w:color="auto"/>
            </w:tcBorders>
            <w:vAlign w:val="center"/>
          </w:tcPr>
          <w:p w:rsidR="004777A5" w:rsidRPr="00755EFD" w:rsidRDefault="004777A5" w:rsidP="004777A5"/>
        </w:tc>
        <w:tc>
          <w:tcPr>
            <w:tcW w:w="176" w:type="pct"/>
            <w:tcBorders>
              <w:top w:val="nil"/>
              <w:left w:val="nil"/>
              <w:bottom w:val="single" w:sz="8" w:space="0" w:color="auto"/>
              <w:right w:val="single" w:sz="8" w:space="0" w:color="auto"/>
            </w:tcBorders>
            <w:vAlign w:val="center"/>
          </w:tcPr>
          <w:p w:rsidR="004777A5" w:rsidRPr="00755EFD" w:rsidRDefault="004777A5" w:rsidP="004777A5"/>
        </w:tc>
        <w:tc>
          <w:tcPr>
            <w:tcW w:w="116" w:type="pct"/>
            <w:tcBorders>
              <w:top w:val="nil"/>
              <w:left w:val="nil"/>
              <w:bottom w:val="single" w:sz="8" w:space="0" w:color="auto"/>
              <w:right w:val="single" w:sz="8" w:space="0" w:color="auto"/>
            </w:tcBorders>
            <w:vAlign w:val="center"/>
          </w:tcPr>
          <w:p w:rsidR="004777A5" w:rsidRPr="00755EFD" w:rsidRDefault="004777A5" w:rsidP="004777A5"/>
        </w:tc>
        <w:tc>
          <w:tcPr>
            <w:tcW w:w="116" w:type="pct"/>
            <w:tcBorders>
              <w:top w:val="nil"/>
              <w:left w:val="nil"/>
              <w:bottom w:val="single" w:sz="8" w:space="0" w:color="auto"/>
              <w:right w:val="single" w:sz="8" w:space="0" w:color="auto"/>
            </w:tcBorders>
            <w:vAlign w:val="center"/>
          </w:tcPr>
          <w:p w:rsidR="004777A5" w:rsidRPr="00755EFD" w:rsidRDefault="004777A5" w:rsidP="004777A5"/>
        </w:tc>
        <w:tc>
          <w:tcPr>
            <w:tcW w:w="116" w:type="pct"/>
            <w:tcBorders>
              <w:top w:val="nil"/>
              <w:left w:val="nil"/>
              <w:bottom w:val="single" w:sz="8" w:space="0" w:color="auto"/>
              <w:right w:val="single" w:sz="8" w:space="0" w:color="auto"/>
            </w:tcBorders>
            <w:vAlign w:val="center"/>
          </w:tcPr>
          <w:p w:rsidR="004777A5" w:rsidRPr="00755EFD" w:rsidRDefault="004777A5" w:rsidP="004777A5"/>
        </w:tc>
        <w:tc>
          <w:tcPr>
            <w:tcW w:w="116" w:type="pct"/>
            <w:tcBorders>
              <w:top w:val="nil"/>
              <w:left w:val="nil"/>
              <w:bottom w:val="single" w:sz="8" w:space="0" w:color="auto"/>
              <w:right w:val="single" w:sz="8" w:space="0" w:color="auto"/>
            </w:tcBorders>
            <w:vAlign w:val="center"/>
          </w:tcPr>
          <w:p w:rsidR="004777A5" w:rsidRPr="00755EFD" w:rsidRDefault="004777A5" w:rsidP="004777A5"/>
        </w:tc>
        <w:tc>
          <w:tcPr>
            <w:tcW w:w="116" w:type="pct"/>
            <w:tcBorders>
              <w:top w:val="nil"/>
              <w:left w:val="nil"/>
              <w:bottom w:val="single" w:sz="8" w:space="0" w:color="auto"/>
              <w:right w:val="single" w:sz="8" w:space="0" w:color="auto"/>
            </w:tcBorders>
            <w:vAlign w:val="center"/>
          </w:tcPr>
          <w:p w:rsidR="004777A5" w:rsidRPr="00755EFD" w:rsidRDefault="004777A5" w:rsidP="004777A5"/>
        </w:tc>
        <w:tc>
          <w:tcPr>
            <w:tcW w:w="116" w:type="pct"/>
            <w:tcBorders>
              <w:top w:val="nil"/>
              <w:left w:val="nil"/>
              <w:bottom w:val="single" w:sz="8" w:space="0" w:color="auto"/>
              <w:right w:val="single" w:sz="8" w:space="0" w:color="auto"/>
            </w:tcBorders>
            <w:vAlign w:val="center"/>
          </w:tcPr>
          <w:p w:rsidR="004777A5" w:rsidRPr="00755EFD" w:rsidRDefault="004777A5" w:rsidP="004777A5"/>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Сіздің ұйыммен бейрезиденттерге көрсетілген басқа қызметтер (толық көрсетіңіз)</w:t>
            </w:r>
          </w:p>
          <w:p w:rsidR="004777A5" w:rsidRPr="00755EFD" w:rsidRDefault="004777A5" w:rsidP="004777A5">
            <w:pPr>
              <w:ind w:left="127" w:right="72"/>
              <w:jc w:val="both"/>
            </w:pPr>
            <w:r w:rsidRPr="00755EFD">
              <w:t>Прочие услуги, оказанные Вашей организацией нерезидентам (расшифровать)</w:t>
            </w:r>
          </w:p>
        </w:tc>
        <w:tc>
          <w:tcPr>
            <w:tcW w:w="7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109</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7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bl>
    <w:p w:rsidR="004777A5" w:rsidRPr="00755EFD" w:rsidRDefault="004777A5" w:rsidP="004777A5">
      <w:pPr>
        <w:ind w:firstLine="400"/>
        <w:jc w:val="both"/>
        <w:rPr>
          <w:b/>
          <w:bCs/>
          <w:sz w:val="28"/>
          <w:szCs w:val="28"/>
          <w:bdr w:val="none" w:sz="0" w:space="0" w:color="auto" w:frame="1"/>
        </w:rPr>
      </w:pPr>
      <w:r w:rsidRPr="00755EFD">
        <w:rPr>
          <w:b/>
          <w:bCs/>
          <w:sz w:val="28"/>
          <w:szCs w:val="28"/>
          <w:bdr w:val="none" w:sz="0" w:space="0" w:color="auto" w:frame="1"/>
        </w:rPr>
        <w:t> </w:t>
      </w:r>
    </w:p>
    <w:p w:rsidR="004777A5" w:rsidRPr="00755EFD" w:rsidRDefault="004777A5" w:rsidP="004777A5">
      <w:pPr>
        <w:ind w:firstLine="709"/>
        <w:jc w:val="both"/>
        <w:rPr>
          <w:sz w:val="28"/>
          <w:szCs w:val="28"/>
        </w:rPr>
      </w:pPr>
      <w:r w:rsidRPr="00755EFD">
        <w:rPr>
          <w:b/>
          <w:bCs/>
          <w:sz w:val="28"/>
          <w:szCs w:val="28"/>
          <w:bdr w:val="none" w:sz="0" w:space="0" w:color="auto" w:frame="1"/>
        </w:rPr>
        <w:t>Б-бөлік. Бейрезиденттерден алынған қызметтер</w:t>
      </w:r>
    </w:p>
    <w:p w:rsidR="004777A5" w:rsidRPr="00755EFD" w:rsidRDefault="004777A5" w:rsidP="004777A5">
      <w:pPr>
        <w:ind w:firstLine="709"/>
        <w:jc w:val="both"/>
        <w:rPr>
          <w:sz w:val="28"/>
          <w:szCs w:val="28"/>
        </w:rPr>
      </w:pPr>
      <w:r w:rsidRPr="00755EFD">
        <w:rPr>
          <w:sz w:val="28"/>
          <w:szCs w:val="28"/>
        </w:rPr>
        <w:t>Часть Б. Услуги, полученные от нерезидентов</w:t>
      </w:r>
    </w:p>
    <w:p w:rsidR="004777A5" w:rsidRPr="00755EFD" w:rsidRDefault="004777A5" w:rsidP="004777A5">
      <w:pPr>
        <w:ind w:firstLine="709"/>
        <w:jc w:val="both"/>
        <w:rPr>
          <w:sz w:val="28"/>
          <w:szCs w:val="28"/>
        </w:rPr>
      </w:pPr>
      <w:r w:rsidRPr="00755EFD">
        <w:rPr>
          <w:sz w:val="28"/>
          <w:szCs w:val="28"/>
        </w:rPr>
        <w:t> </w:t>
      </w:r>
    </w:p>
    <w:tbl>
      <w:tblPr>
        <w:tblW w:w="4893" w:type="pct"/>
        <w:jc w:val="center"/>
        <w:tblCellMar>
          <w:left w:w="0" w:type="dxa"/>
          <w:right w:w="0" w:type="dxa"/>
        </w:tblCellMar>
        <w:tblLook w:val="04A0" w:firstRow="1" w:lastRow="0" w:firstColumn="1" w:lastColumn="0" w:noHBand="0" w:noVBand="1"/>
      </w:tblPr>
      <w:tblGrid>
        <w:gridCol w:w="7705"/>
        <w:gridCol w:w="2101"/>
        <w:gridCol w:w="1894"/>
        <w:gridCol w:w="513"/>
        <w:gridCol w:w="336"/>
        <w:gridCol w:w="336"/>
        <w:gridCol w:w="336"/>
        <w:gridCol w:w="336"/>
        <w:gridCol w:w="336"/>
        <w:gridCol w:w="345"/>
      </w:tblGrid>
      <w:tr w:rsidR="004777A5" w:rsidRPr="00755EFD" w:rsidTr="004777A5">
        <w:trPr>
          <w:jc w:val="center"/>
        </w:trPr>
        <w:tc>
          <w:tcPr>
            <w:tcW w:w="2706"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атауы</w:t>
            </w:r>
          </w:p>
          <w:p w:rsidR="004777A5" w:rsidRPr="00755EFD" w:rsidRDefault="004777A5" w:rsidP="004777A5">
            <w:pPr>
              <w:jc w:val="center"/>
            </w:pPr>
            <w:r w:rsidRPr="00755EFD">
              <w:t>Наименование показателя</w:t>
            </w:r>
          </w:p>
        </w:tc>
        <w:tc>
          <w:tcPr>
            <w:tcW w:w="738"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 коды</w:t>
            </w:r>
          </w:p>
          <w:p w:rsidR="004777A5" w:rsidRPr="00755EFD" w:rsidRDefault="004777A5" w:rsidP="004777A5">
            <w:pPr>
              <w:jc w:val="center"/>
            </w:pPr>
            <w:r w:rsidRPr="00755EFD">
              <w:t>Код показателя</w:t>
            </w:r>
          </w:p>
        </w:tc>
        <w:tc>
          <w:tcPr>
            <w:tcW w:w="665"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Барлығы</w:t>
            </w:r>
          </w:p>
          <w:p w:rsidR="004777A5" w:rsidRPr="00755EFD" w:rsidRDefault="004777A5" w:rsidP="004777A5">
            <w:pPr>
              <w:jc w:val="center"/>
            </w:pPr>
            <w:r w:rsidRPr="00755EFD">
              <w:t>Всего</w:t>
            </w:r>
          </w:p>
        </w:tc>
        <w:tc>
          <w:tcPr>
            <w:tcW w:w="891" w:type="pct"/>
            <w:gridSpan w:val="7"/>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Оның ішінде әріптес-елдер бойынша</w:t>
            </w:r>
          </w:p>
          <w:p w:rsidR="004777A5" w:rsidRPr="00755EFD" w:rsidRDefault="004777A5" w:rsidP="004777A5">
            <w:pPr>
              <w:jc w:val="center"/>
            </w:pPr>
            <w:r w:rsidRPr="00755EFD">
              <w:t xml:space="preserve">В том числе по </w:t>
            </w:r>
          </w:p>
          <w:p w:rsidR="004777A5" w:rsidRPr="00755EFD" w:rsidRDefault="004777A5" w:rsidP="004777A5">
            <w:pPr>
              <w:jc w:val="center"/>
            </w:pPr>
            <w:r w:rsidRPr="00755EFD">
              <w:t>странам-партнерам</w:t>
            </w:r>
          </w:p>
        </w:tc>
      </w:tr>
      <w:tr w:rsidR="004777A5" w:rsidRPr="00755EFD" w:rsidTr="004777A5">
        <w:trPr>
          <w:jc w:val="center"/>
        </w:trPr>
        <w:tc>
          <w:tcPr>
            <w:tcW w:w="2706" w:type="pct"/>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180"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Қазақстандағы құрылыста (құрылыспен байланысты жөндеу және техникалық қызмет көрсетуді қосқанда) құрылыс қызметтері, оның ішінде:</w:t>
            </w:r>
          </w:p>
          <w:p w:rsidR="004777A5" w:rsidRPr="00755EFD" w:rsidRDefault="004777A5" w:rsidP="004777A5">
            <w:pPr>
              <w:ind w:left="127" w:right="55"/>
              <w:jc w:val="both"/>
            </w:pPr>
            <w:r w:rsidRPr="00755EFD">
              <w:t xml:space="preserve">Строительные услуги (включая ремонт и техническое </w:t>
            </w:r>
          </w:p>
          <w:p w:rsidR="004777A5" w:rsidRPr="00755EFD" w:rsidRDefault="004777A5" w:rsidP="004777A5">
            <w:pPr>
              <w:ind w:left="127" w:right="55"/>
              <w:jc w:val="both"/>
            </w:pPr>
            <w:r w:rsidRPr="00755EFD">
              <w:t>обслуживание в связи со строительством) при строительстве в Казахстане, в том числе:</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110</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сіздің ұйым үшін Бейрезидент-құрылыс кәсіпорындарымен орындалған құрылыс жұмыстары</w:t>
            </w:r>
          </w:p>
          <w:p w:rsidR="004777A5" w:rsidRPr="00755EFD" w:rsidRDefault="004777A5" w:rsidP="004777A5">
            <w:pPr>
              <w:ind w:left="127" w:right="55"/>
              <w:jc w:val="both"/>
            </w:pPr>
            <w:r w:rsidRPr="00755EFD">
              <w:t xml:space="preserve">строительные работы, выполненные строительными </w:t>
            </w:r>
          </w:p>
          <w:p w:rsidR="004777A5" w:rsidRPr="00755EFD" w:rsidRDefault="004777A5" w:rsidP="004777A5">
            <w:pPr>
              <w:ind w:left="127" w:right="55"/>
              <w:jc w:val="both"/>
            </w:pPr>
            <w:r w:rsidRPr="00755EFD">
              <w:t>предприятиями-нерезидентами для Вашей организации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111</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сіздің ұйымға бейрезидент-құрылыс кәсіпорындарымен сатылған тауарлар</w:t>
            </w:r>
          </w:p>
          <w:p w:rsidR="004777A5" w:rsidRPr="00755EFD" w:rsidRDefault="004777A5" w:rsidP="004777A5">
            <w:pPr>
              <w:ind w:left="127" w:right="55"/>
              <w:jc w:val="both"/>
            </w:pPr>
            <w:r w:rsidRPr="00755EFD">
              <w:t>товары, проданные Вашей организации строительными предприятиями-нерезидентами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112</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Шетелдегі құрылыста (сіздің ұйымыңызға бейрезидент құрылыс компаниялары сатқан тауарларды қоса алғанда) құрылыс қызметтері</w:t>
            </w:r>
          </w:p>
          <w:p w:rsidR="004777A5" w:rsidRPr="00755EFD" w:rsidRDefault="004777A5" w:rsidP="004777A5">
            <w:pPr>
              <w:ind w:left="127" w:right="55"/>
              <w:jc w:val="both"/>
            </w:pPr>
            <w:r w:rsidRPr="00755EFD">
              <w:lastRenderedPageBreak/>
              <w:t>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115</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lastRenderedPageBreak/>
              <w:t>Қаржылық қызметтері</w:t>
            </w:r>
          </w:p>
          <w:p w:rsidR="004777A5" w:rsidRPr="00755EFD" w:rsidRDefault="004777A5" w:rsidP="004777A5">
            <w:pPr>
              <w:ind w:left="127" w:right="55"/>
              <w:jc w:val="both"/>
            </w:pPr>
            <w:r w:rsidRPr="00755EFD">
              <w:t>Финансовые услуги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120</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Телекоммуникациялық қызметтер (берілетін ақпарат құнын есептемегенде), оның ішінде:</w:t>
            </w:r>
          </w:p>
          <w:p w:rsidR="004777A5" w:rsidRPr="00755EFD" w:rsidRDefault="004777A5" w:rsidP="004777A5">
            <w:pPr>
              <w:ind w:left="127" w:right="55"/>
              <w:jc w:val="both"/>
            </w:pPr>
            <w:r w:rsidRPr="00755EFD">
              <w:t xml:space="preserve">Телекоммунакационные услуги (без учета стоимости </w:t>
            </w:r>
          </w:p>
          <w:p w:rsidR="004777A5" w:rsidRPr="00755EFD" w:rsidRDefault="004777A5" w:rsidP="004777A5">
            <w:pPr>
              <w:ind w:left="127" w:right="55"/>
              <w:jc w:val="both"/>
            </w:pPr>
            <w:r w:rsidRPr="00755EFD">
              <w:t>передаваемой информации), в том числе:</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121</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Қазақстаннан басқа елдермен телефондық, ұялы байланыс</w:t>
            </w:r>
          </w:p>
          <w:p w:rsidR="004777A5" w:rsidRPr="00755EFD" w:rsidRDefault="004777A5" w:rsidP="004777A5">
            <w:pPr>
              <w:ind w:left="127" w:right="55"/>
              <w:jc w:val="both"/>
            </w:pPr>
            <w:r w:rsidRPr="00755EFD">
              <w:t>услуги телефонной, мобильной связи из Казахстана с другими странами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122</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бейрезиденттердің меншігіндегі жерсеріктерді пайдалану</w:t>
            </w:r>
          </w:p>
          <w:p w:rsidR="004777A5" w:rsidRPr="00755EFD" w:rsidRDefault="004777A5" w:rsidP="004777A5">
            <w:pPr>
              <w:ind w:left="127" w:right="55"/>
              <w:jc w:val="both"/>
            </w:pPr>
            <w:r w:rsidRPr="00755EFD">
              <w:t>использование спутников, находящихся в собственности нерезидентов</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123</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интернет магистралды кабелі қызметтері және интернетке кіру құқығын беруді қоса алғанда желіге кіргізу қызметтері</w:t>
            </w:r>
          </w:p>
          <w:p w:rsidR="004777A5" w:rsidRPr="00755EFD" w:rsidRDefault="004777A5" w:rsidP="004777A5">
            <w:pPr>
              <w:ind w:left="127" w:right="55"/>
              <w:jc w:val="both"/>
            </w:pPr>
            <w:r w:rsidRPr="00755EFD">
              <w:t>услуги магистрального кабеля интернета и услуги доступа к сети, включая предоставление доступа к интернету</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124</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іскерлік желілер қызметтері, телеконференциялар ұйымдастыру, қолдау қызметтерінің жұмыстары</w:t>
            </w:r>
          </w:p>
          <w:p w:rsidR="004777A5" w:rsidRPr="00755EFD" w:rsidRDefault="004777A5" w:rsidP="004777A5">
            <w:pPr>
              <w:ind w:left="127" w:right="55"/>
              <w:jc w:val="both"/>
            </w:pPr>
            <w:r w:rsidRPr="00755EFD">
              <w:t>услуги деловых сетей, организация телеконференций, услуги служб поддержки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125</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телекс, телеграф, телефакс, радио, телевизиялық кабель арқылы тасымалдау қызметтері</w:t>
            </w:r>
          </w:p>
          <w:p w:rsidR="004777A5" w:rsidRPr="00755EFD" w:rsidRDefault="004777A5" w:rsidP="004777A5">
            <w:pPr>
              <w:ind w:left="127" w:right="55"/>
              <w:jc w:val="both"/>
            </w:pPr>
            <w:r w:rsidRPr="00755EFD">
              <w:t>услуги телекса, телеграфа, телефакса, радио, передача по телевизионным кабелям</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126</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өзге телекоммуникациялық қызметтер</w:t>
            </w:r>
          </w:p>
          <w:p w:rsidR="004777A5" w:rsidRPr="00755EFD" w:rsidRDefault="004777A5" w:rsidP="004777A5">
            <w:pPr>
              <w:ind w:left="127" w:right="55"/>
              <w:jc w:val="both"/>
            </w:pPr>
            <w:r w:rsidRPr="00755EFD">
              <w:t>прочие телекоммуникационные услуги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127</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Сақтандыру қызметі, оның ішінде:</w:t>
            </w:r>
          </w:p>
          <w:p w:rsidR="004777A5" w:rsidRPr="00755EFD" w:rsidRDefault="004777A5" w:rsidP="004777A5">
            <w:pPr>
              <w:ind w:left="127" w:right="55"/>
              <w:jc w:val="both"/>
            </w:pPr>
            <w:r w:rsidRPr="00755EFD">
              <w:t>Страховые услуги, в том числе:</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Қазақстанның бейрезиденттерімен экспорттық тауарларды сақтандыру шарттары бойынша төленген сақтандыру сыйлықақылары</w:t>
            </w:r>
          </w:p>
          <w:p w:rsidR="004777A5" w:rsidRPr="00755EFD" w:rsidRDefault="004777A5" w:rsidP="004777A5">
            <w:pPr>
              <w:ind w:left="127" w:right="55"/>
              <w:jc w:val="both"/>
            </w:pPr>
            <w:r w:rsidRPr="00755EFD">
              <w:t>выплаченные страховые премии по договорам страхования с нерезидентами экспортных товаров Казахстана</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130</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Қазақстанның бейрезиденттерімен импорттық тауарларды сақтандыру шарттары бойынша төленген сақтандыру сыйлықақылары</w:t>
            </w:r>
          </w:p>
          <w:p w:rsidR="004777A5" w:rsidRPr="00755EFD" w:rsidRDefault="004777A5" w:rsidP="004777A5">
            <w:pPr>
              <w:ind w:left="127" w:right="55"/>
              <w:jc w:val="both"/>
            </w:pPr>
            <w:r w:rsidRPr="00755EFD">
              <w:t>выплаченные страховые премии по договорам страхования с нерезидентами импортных товаров Казахстана</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131</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бейрезиденттермен өзге сақтандыру шарттары бойынша төленген сақтандыру сыйлықақылары</w:t>
            </w:r>
          </w:p>
          <w:p w:rsidR="004777A5" w:rsidRPr="00755EFD" w:rsidRDefault="004777A5" w:rsidP="004777A5">
            <w:pPr>
              <w:ind w:left="127" w:right="55"/>
              <w:jc w:val="both"/>
            </w:pPr>
            <w:r w:rsidRPr="00755EFD">
              <w:t>выплаченные страховые премии по прочим договорам страхования с нерезидентами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132</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lastRenderedPageBreak/>
              <w:t>Қазақстанның бейрезиденттерімен экспорттық тауарларды сақтандыру шарттары бойынша алынған сақтандыру төлемдері</w:t>
            </w:r>
          </w:p>
          <w:p w:rsidR="004777A5" w:rsidRPr="00755EFD" w:rsidRDefault="004777A5" w:rsidP="004777A5">
            <w:pPr>
              <w:ind w:left="127" w:right="55"/>
              <w:jc w:val="both"/>
            </w:pPr>
            <w:r w:rsidRPr="00755EFD">
              <w:t>страховые выплаты, полученные по договорам страхования с нерезидентами экспортных товаров Казахстана</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133</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Қазақстанның бейрезиденттерімен импорттық тауарларды сақтандыру шарттары бойынша алынған сақтандыру төлемдері</w:t>
            </w:r>
          </w:p>
          <w:p w:rsidR="004777A5" w:rsidRPr="00755EFD" w:rsidRDefault="004777A5" w:rsidP="004777A5">
            <w:pPr>
              <w:ind w:left="127" w:right="55"/>
              <w:jc w:val="both"/>
            </w:pPr>
            <w:r w:rsidRPr="00755EFD">
              <w:t>страховые выплаты, полученные по договорам страхования с нерезидентами импортных товаров Казахстана</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134</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бейрезиденттермен өзге сақтандыру шарттары бойынша алынған сақтандыру төлемдері</w:t>
            </w:r>
          </w:p>
          <w:p w:rsidR="004777A5" w:rsidRPr="00755EFD" w:rsidRDefault="004777A5" w:rsidP="004777A5">
            <w:pPr>
              <w:ind w:left="127" w:right="55"/>
              <w:jc w:val="both"/>
            </w:pPr>
            <w:r w:rsidRPr="00755EFD">
              <w:t>страховые выплаты, полученные по прочим договорам страхования с нерезидентами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135</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Компьютерлік қызметтер (компьютерлерді жөндеу және техникалық қызмет көрсетуді қосқанда), оның ішінде:</w:t>
            </w:r>
          </w:p>
          <w:p w:rsidR="004777A5" w:rsidRPr="00755EFD" w:rsidRDefault="004777A5" w:rsidP="004777A5">
            <w:pPr>
              <w:ind w:left="127" w:right="55"/>
              <w:jc w:val="both"/>
            </w:pPr>
            <w:r w:rsidRPr="00755EFD">
              <w:t>Компьютерные услуги (включая ремонт и техническое обслуживание компьютеров), в том числе:</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140</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компьютерлік бағдарламалық қамтамасыз ету</w:t>
            </w:r>
          </w:p>
          <w:p w:rsidR="004777A5" w:rsidRPr="00755EFD" w:rsidRDefault="004777A5" w:rsidP="004777A5">
            <w:pPr>
              <w:ind w:left="127" w:right="55"/>
              <w:jc w:val="both"/>
            </w:pPr>
            <w:r w:rsidRPr="00755EFD">
              <w:t>компьютерное программное обеспечение</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141</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жөндеуші тарап ұсынатын қосалқы бөлшектер мен материалдар</w:t>
            </w:r>
          </w:p>
          <w:p w:rsidR="004777A5" w:rsidRPr="00755EFD" w:rsidRDefault="004777A5" w:rsidP="004777A5">
            <w:pPr>
              <w:ind w:left="127" w:right="55"/>
              <w:jc w:val="both"/>
            </w:pPr>
            <w:r w:rsidRPr="00755EFD">
              <w:t>запасные части и материалы, предоставляемые ремонтирующей стороной</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142</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өзге компьютерлік қызметтер</w:t>
            </w:r>
          </w:p>
          <w:p w:rsidR="004777A5" w:rsidRPr="00755EFD" w:rsidRDefault="004777A5" w:rsidP="004777A5">
            <w:pPr>
              <w:ind w:left="127" w:right="55"/>
              <w:jc w:val="both"/>
            </w:pPr>
            <w:r w:rsidRPr="00755EFD">
              <w:t>прочие компьютерные услуги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143</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Ақпараттық қызметтер</w:t>
            </w:r>
          </w:p>
          <w:p w:rsidR="004777A5" w:rsidRPr="00755EFD" w:rsidRDefault="004777A5" w:rsidP="004777A5">
            <w:pPr>
              <w:ind w:left="127" w:right="55"/>
              <w:jc w:val="both"/>
            </w:pPr>
            <w:r w:rsidRPr="00755EFD">
              <w:t>Информационные услуги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150</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ақпараттық агенттіктердің қызметтері</w:t>
            </w:r>
          </w:p>
          <w:p w:rsidR="004777A5" w:rsidRPr="00755EFD" w:rsidRDefault="004777A5" w:rsidP="004777A5">
            <w:pPr>
              <w:ind w:left="127" w:right="55"/>
              <w:jc w:val="both"/>
            </w:pPr>
            <w:r w:rsidRPr="00755EFD">
              <w:t>услуги информационных агентств</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151</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өзге ақпараттық қызметтер</w:t>
            </w:r>
          </w:p>
          <w:p w:rsidR="004777A5" w:rsidRPr="00755EFD" w:rsidRDefault="004777A5" w:rsidP="004777A5">
            <w:pPr>
              <w:ind w:left="127" w:right="55"/>
              <w:jc w:val="both"/>
            </w:pPr>
            <w:r w:rsidRPr="00755EFD">
              <w:t>прочие информационные услуги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152</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Пошталық қызметтер және курьерлік байланыс қызметтері (Қазақстаннан жіберілген хаттарды, мерзімдік және баспасөз басылымдарын, жіберілімдер және бандерольдарды басқа елдерде жинау, тасымалдау және жеткізу)</w:t>
            </w:r>
          </w:p>
          <w:p w:rsidR="004777A5" w:rsidRPr="00755EFD" w:rsidRDefault="004777A5" w:rsidP="004777A5">
            <w:pPr>
              <w:ind w:left="127" w:right="55"/>
              <w:jc w:val="both"/>
            </w:pPr>
            <w:r w:rsidRPr="00755EFD">
              <w:t>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155</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Тауарларды қайта өңдеу бойынша қызметтер</w:t>
            </w:r>
          </w:p>
          <w:p w:rsidR="004777A5" w:rsidRPr="00755EFD" w:rsidRDefault="004777A5" w:rsidP="004777A5">
            <w:pPr>
              <w:ind w:left="127" w:right="55"/>
              <w:jc w:val="both"/>
            </w:pPr>
            <w:r w:rsidRPr="00755EFD">
              <w:t>Услуги по переработке товаров</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160</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Басқа санатқа жатпайтын жөндеу және техникалық қызметтер бойынша қызметтер, оның ішінде:</w:t>
            </w:r>
          </w:p>
          <w:p w:rsidR="004777A5" w:rsidRPr="00755EFD" w:rsidRDefault="004777A5" w:rsidP="004777A5">
            <w:pPr>
              <w:ind w:left="127" w:right="55"/>
              <w:jc w:val="both"/>
            </w:pPr>
            <w:r w:rsidRPr="00755EFD">
              <w:lastRenderedPageBreak/>
              <w:t>Услуги по ремонту и техническому обслуживанию, не отнесенные к другим категориям, в том числе:</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170</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lastRenderedPageBreak/>
              <w:t>шетелде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rsidR="004777A5" w:rsidRPr="00755EFD" w:rsidRDefault="004777A5" w:rsidP="004777A5">
            <w:pPr>
              <w:ind w:left="127" w:right="55"/>
              <w:jc w:val="both"/>
            </w:pPr>
            <w:r w:rsidRPr="00755EFD">
              <w:t>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171</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жөндеу</w:t>
            </w:r>
          </w:p>
          <w:p w:rsidR="004777A5" w:rsidRPr="00755EFD" w:rsidRDefault="004777A5" w:rsidP="004777A5">
            <w:pPr>
              <w:ind w:left="127" w:right="55"/>
              <w:jc w:val="both"/>
            </w:pPr>
            <w:r w:rsidRPr="00755EFD">
              <w:t>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172</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басқа да жөндеу және техникалық қызмет көрсету бойынша жұмыстар</w:t>
            </w:r>
          </w:p>
          <w:p w:rsidR="004777A5" w:rsidRPr="00755EFD" w:rsidRDefault="004777A5" w:rsidP="004777A5">
            <w:pPr>
              <w:ind w:left="127" w:right="55"/>
              <w:jc w:val="both"/>
            </w:pPr>
            <w:r w:rsidRPr="00755EFD">
              <w:t>работы по прочему ремонту и техническому обслуживанию</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173</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басқа да жөндеу және техникалық қызмет көрсету үшін жөндеуші жақпен ұсынылған қосалқы бөлшектер мен материалдар</w:t>
            </w:r>
          </w:p>
          <w:p w:rsidR="004777A5" w:rsidRPr="00755EFD" w:rsidRDefault="004777A5" w:rsidP="004777A5">
            <w:pPr>
              <w:ind w:left="127" w:right="55"/>
              <w:jc w:val="both"/>
            </w:pPr>
            <w:r w:rsidRPr="00755EFD">
              <w:t>запасные части и материалы, предоставляемые ремонтирующей стороной при прочем ремонте и техническом обслуживании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174</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Зияткерлік меншікті пайдалану үшін төлем, оның ішінде:</w:t>
            </w:r>
          </w:p>
          <w:p w:rsidR="004777A5" w:rsidRPr="00755EFD" w:rsidRDefault="004777A5" w:rsidP="004777A5">
            <w:pPr>
              <w:ind w:left="127" w:right="55"/>
              <w:jc w:val="both"/>
            </w:pPr>
            <w:r w:rsidRPr="00755EFD">
              <w:t>Плата за использование интеллектуальной собственности, в том числе:</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180</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франшиза және тауарлық белгілер үшін алымдар</w:t>
            </w:r>
          </w:p>
          <w:p w:rsidR="004777A5" w:rsidRPr="00755EFD" w:rsidRDefault="004777A5" w:rsidP="004777A5">
            <w:pPr>
              <w:ind w:left="127" w:right="55"/>
              <w:jc w:val="both"/>
            </w:pPr>
            <w:r w:rsidRPr="00755EFD">
              <w:t>сборы за франшизы и товарные знаки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181</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ғылыми зерттеулер мен зерттемелердің нәтижелерін пайдалану үшін лицензиялар</w:t>
            </w:r>
          </w:p>
          <w:p w:rsidR="004777A5" w:rsidRPr="00755EFD" w:rsidRDefault="004777A5" w:rsidP="004777A5">
            <w:pPr>
              <w:ind w:left="127" w:right="55"/>
              <w:jc w:val="both"/>
            </w:pPr>
            <w:r w:rsidRPr="00755EFD">
              <w:t>лицензии за использование результатов научных исследований и разработок</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182</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бағдарламалық қамтамасыз етуді қайта жаңғыртуға және (немесе) таратуға лицензиялар</w:t>
            </w:r>
          </w:p>
          <w:p w:rsidR="004777A5" w:rsidRPr="00755EFD" w:rsidRDefault="004777A5" w:rsidP="004777A5">
            <w:pPr>
              <w:ind w:left="127" w:right="55"/>
              <w:jc w:val="both"/>
            </w:pPr>
            <w:r w:rsidRPr="00755EFD">
              <w:t>лицензии на воспроизведение и (или) распространения программного обеспечения</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183</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аудиовизуалды және онымен байланысты өнімдерді қайта жаңғыртуға және (немесе) таратуға лицензиялар</w:t>
            </w:r>
          </w:p>
          <w:p w:rsidR="004777A5" w:rsidRPr="00755EFD" w:rsidRDefault="004777A5" w:rsidP="004777A5">
            <w:pPr>
              <w:ind w:left="127" w:right="55"/>
              <w:jc w:val="both"/>
            </w:pPr>
            <w:r w:rsidRPr="00755EFD">
              <w:t>лицензии на воспроизведение и (или) распространения аудиовизуальных и связанных с ними продуктов</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184</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зияткерлік меншікті пайдалану үшін өзге алымдар</w:t>
            </w:r>
          </w:p>
          <w:p w:rsidR="004777A5" w:rsidRPr="00755EFD" w:rsidRDefault="004777A5" w:rsidP="004777A5">
            <w:pPr>
              <w:ind w:left="127" w:right="55"/>
              <w:jc w:val="both"/>
            </w:pPr>
            <w:r w:rsidRPr="00755EFD">
              <w:t>прочие сборы за использование интеллектуальной собственности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185</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Әртүрлі іскерлік қызметтер, оның ішінде:</w:t>
            </w:r>
          </w:p>
          <w:p w:rsidR="004777A5" w:rsidRPr="00755EFD" w:rsidRDefault="004777A5" w:rsidP="004777A5">
            <w:pPr>
              <w:ind w:left="127" w:right="55"/>
              <w:jc w:val="both"/>
            </w:pPr>
            <w:r w:rsidRPr="00755EFD">
              <w:t>Разные деловые услуги, в том числе:</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190</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ғылыми-зерттеу және тәжірибелік-конструкторлық әзірлемелер, және олардың нәтижесінде пайда болатын меншіктік құқықтар</w:t>
            </w:r>
          </w:p>
          <w:p w:rsidR="004777A5" w:rsidRPr="00755EFD" w:rsidRDefault="004777A5" w:rsidP="004777A5">
            <w:pPr>
              <w:ind w:left="127" w:right="55"/>
              <w:jc w:val="both"/>
            </w:pPr>
            <w:r w:rsidRPr="00755EFD">
              <w:lastRenderedPageBreak/>
              <w:t>научно-исследовательские и опытно-конструкторские разработки, включая права собственности, возникающие в их результате</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191</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lastRenderedPageBreak/>
              <w:t>заңгерлік</w:t>
            </w:r>
          </w:p>
          <w:p w:rsidR="004777A5" w:rsidRPr="00755EFD" w:rsidRDefault="004777A5" w:rsidP="004777A5">
            <w:pPr>
              <w:ind w:left="127" w:right="55"/>
              <w:jc w:val="both"/>
            </w:pPr>
            <w:r w:rsidRPr="00755EFD">
              <w:t>юридические</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192</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бухгалтерлік, аудиторлық</w:t>
            </w:r>
          </w:p>
          <w:p w:rsidR="004777A5" w:rsidRPr="00755EFD" w:rsidRDefault="004777A5" w:rsidP="004777A5">
            <w:pPr>
              <w:ind w:left="127" w:right="55"/>
              <w:jc w:val="both"/>
            </w:pPr>
            <w:r w:rsidRPr="00755EFD">
              <w:t>бухгалтерские, аудиторские</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193</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бизнес және басқару бойынша консультациялық қызметтер</w:t>
            </w:r>
          </w:p>
          <w:p w:rsidR="004777A5" w:rsidRPr="00755EFD" w:rsidRDefault="004777A5" w:rsidP="004777A5">
            <w:pPr>
              <w:ind w:left="127" w:right="55"/>
              <w:jc w:val="both"/>
            </w:pPr>
            <w:r w:rsidRPr="00755EFD">
              <w:t>услуги по консультации бизнеса и управления</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194</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конференцияларды, сауда жәрмеңкелерін және көрмелерін ұйымдастыру бойынша жарнама және нарық коньюнктурасын зерделеу саласындағы қызметтер</w:t>
            </w:r>
          </w:p>
          <w:p w:rsidR="004777A5" w:rsidRPr="00755EFD" w:rsidRDefault="004777A5" w:rsidP="004777A5">
            <w:pPr>
              <w:ind w:left="127" w:right="55"/>
              <w:jc w:val="both"/>
            </w:pPr>
            <w:r w:rsidRPr="00755EFD">
              <w:t>услуги в области рекламы и изучения конъюнктуры рынка, по организации конференций, торговых ярмарок и выставок</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195</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сәулет, инженерлік және басқа да техникалық қызметтер</w:t>
            </w:r>
          </w:p>
          <w:p w:rsidR="004777A5" w:rsidRPr="00755EFD" w:rsidRDefault="004777A5" w:rsidP="004777A5">
            <w:pPr>
              <w:ind w:left="127" w:right="55"/>
              <w:jc w:val="both"/>
            </w:pPr>
            <w:r w:rsidRPr="00755EFD">
              <w:t>архитектурные, инженерные и прочие технические услуги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196</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қалдықтарды қайта өңдеу және қоршаған ортаны тазарту</w:t>
            </w:r>
          </w:p>
          <w:p w:rsidR="004777A5" w:rsidRPr="00755EFD" w:rsidRDefault="004777A5" w:rsidP="004777A5">
            <w:pPr>
              <w:ind w:left="127" w:right="55"/>
              <w:jc w:val="both"/>
            </w:pPr>
            <w:r w:rsidRPr="00755EFD">
              <w:t>переработка отходов и очистка окружающей среды</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197</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ауыл шаруашылығы саласындағы қызметтер</w:t>
            </w:r>
          </w:p>
          <w:p w:rsidR="004777A5" w:rsidRPr="00755EFD" w:rsidRDefault="004777A5" w:rsidP="004777A5">
            <w:pPr>
              <w:ind w:left="127" w:right="55"/>
              <w:jc w:val="both"/>
            </w:pPr>
            <w:r w:rsidRPr="00755EFD">
              <w:t>услуги в области сельского хозяйства</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198</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жабдықтардың қызметкерсіз операциялық лизингі (жалдау) (жолаушыларды, жүктерді тасымалдау үшін көлік құралдарын жалға беруді қоса алғанда)</w:t>
            </w:r>
          </w:p>
          <w:p w:rsidR="004777A5" w:rsidRPr="00755EFD" w:rsidRDefault="004777A5" w:rsidP="004777A5">
            <w:pPr>
              <w:ind w:left="127" w:right="55"/>
              <w:jc w:val="both"/>
            </w:pPr>
            <w:r w:rsidRPr="00755EFD">
              <w:t>операционный лизинг (аренда) оборудования без персонала (включая аренду транспортных средств для перевозки пассажиров, грузов)</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199</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rsidR="004777A5" w:rsidRPr="00755EFD" w:rsidRDefault="004777A5" w:rsidP="004777A5">
            <w:pPr>
              <w:ind w:left="127" w:right="55"/>
              <w:jc w:val="both"/>
            </w:pPr>
            <w:r w:rsidRPr="00755EFD">
              <w:t>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200</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үлестіру желілерінің, жұмысқа орналастыру және басқа да іскерлік қызметтер</w:t>
            </w:r>
          </w:p>
          <w:p w:rsidR="004777A5" w:rsidRPr="00755EFD" w:rsidRDefault="004777A5" w:rsidP="004777A5">
            <w:pPr>
              <w:ind w:left="127" w:right="55"/>
              <w:jc w:val="both"/>
            </w:pPr>
            <w:r w:rsidRPr="00755EFD">
              <w:t>услуги распределительных сетей, трудоустройства и прочие деловые услуги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201</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пайдалы қазбаларды өндіру саласындағы қызметтер</w:t>
            </w:r>
          </w:p>
          <w:p w:rsidR="004777A5" w:rsidRPr="00755EFD" w:rsidRDefault="004777A5" w:rsidP="004777A5">
            <w:pPr>
              <w:ind w:left="127" w:right="55"/>
              <w:jc w:val="both"/>
            </w:pPr>
            <w:r w:rsidRPr="00755EFD">
              <w:t>услуги в области добычи полезных ископаемых</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202</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Жеке тұлғаларға қызмет көрсету және мәдениет пен демалыс саласындағы қызметтер, оның ішінде:</w:t>
            </w:r>
          </w:p>
          <w:p w:rsidR="004777A5" w:rsidRPr="00755EFD" w:rsidRDefault="004777A5" w:rsidP="004777A5">
            <w:pPr>
              <w:ind w:left="127" w:right="55"/>
              <w:jc w:val="both"/>
            </w:pPr>
            <w:r w:rsidRPr="00755EFD">
              <w:t>Услуги частным лицам и услуги в сфере культуры и отдыха, в том числе:</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210</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 xml:space="preserve">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w:t>
            </w:r>
            <w:r w:rsidRPr="00755EFD">
              <w:rPr>
                <w:b/>
                <w:bCs/>
                <w:bdr w:val="none" w:sz="0" w:space="0" w:color="auto" w:frame="1"/>
              </w:rPr>
              <w:lastRenderedPageBreak/>
              <w:t>музыкалық шығармалар) жасау, аудиовизуалды өнімдерді жалға алу, кабельді және жерсеріктік теледидар қызметтері</w:t>
            </w:r>
          </w:p>
          <w:p w:rsidR="004777A5" w:rsidRPr="00755EFD" w:rsidRDefault="004777A5" w:rsidP="004777A5">
            <w:pPr>
              <w:ind w:left="127" w:right="55"/>
              <w:jc w:val="both"/>
            </w:pPr>
            <w:r w:rsidRPr="00755EFD">
              <w:t>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211</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lastRenderedPageBreak/>
              <w:t>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rsidR="004777A5" w:rsidRPr="00755EFD" w:rsidRDefault="004777A5" w:rsidP="004777A5">
            <w:pPr>
              <w:ind w:left="127" w:right="55"/>
              <w:jc w:val="both"/>
            </w:pPr>
            <w:r w:rsidRPr="00755EFD">
              <w:t>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212</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rsidR="004777A5" w:rsidRPr="00755EFD" w:rsidRDefault="004777A5" w:rsidP="004777A5">
            <w:pPr>
              <w:ind w:left="127" w:right="55"/>
              <w:jc w:val="both"/>
            </w:pPr>
            <w:r w:rsidRPr="00755EFD">
              <w:t>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213</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шетелдегі резиденттерді оқыту</w:t>
            </w:r>
          </w:p>
          <w:p w:rsidR="004777A5" w:rsidRPr="00755EFD" w:rsidRDefault="004777A5" w:rsidP="004777A5">
            <w:pPr>
              <w:ind w:left="127" w:right="55"/>
              <w:jc w:val="both"/>
            </w:pPr>
            <w:r w:rsidRPr="00755EFD">
              <w:t>обучение резидентов, находящихся за рубежом</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214</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Қазақстан аумағындағы резиденттерді оқыту (қашықтан, шетелдік оқытушылардың келуі)</w:t>
            </w:r>
          </w:p>
          <w:p w:rsidR="004777A5" w:rsidRPr="00755EFD" w:rsidRDefault="004777A5" w:rsidP="004777A5">
            <w:pPr>
              <w:ind w:left="127" w:right="55"/>
              <w:jc w:val="both"/>
            </w:pPr>
            <w:r w:rsidRPr="00755EFD">
              <w:t>обучение резидентов, находящихся на территории Казахстана (дистанционно, приезд иностранных преподавателей)</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215</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шетелдегі резиденттерге көрсетілген денсаулық сақтау қызметтері</w:t>
            </w:r>
          </w:p>
          <w:p w:rsidR="004777A5" w:rsidRPr="00755EFD" w:rsidRDefault="004777A5" w:rsidP="004777A5">
            <w:pPr>
              <w:ind w:left="127" w:right="55"/>
              <w:jc w:val="both"/>
            </w:pPr>
            <w:r w:rsidRPr="00755EFD">
              <w:t>услуги здравоохранения, предоставленные резидентам, находящимся за рубежом</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216</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Қазақстан аумағындағы резиденттерге көрсетілген денсаулық сақтау қызметтері (қашықтан, шетелдік медициналық қызметкерлердің келуі)</w:t>
            </w:r>
          </w:p>
          <w:p w:rsidR="004777A5" w:rsidRPr="00755EFD" w:rsidRDefault="004777A5" w:rsidP="004777A5">
            <w:pPr>
              <w:ind w:left="127" w:right="55"/>
              <w:jc w:val="both"/>
            </w:pPr>
            <w:r w:rsidRPr="00755EFD">
              <w:t>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217</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төлемдер мен сыйлықтарды, оның ішінде спортшыларға берілетіндерін есептегенде мұражайларға және мәдениет, спорт, құмар ойындар мен демалыс саласындағы өзге қызмет түрлеріне жататын басқа қызметтер</w:t>
            </w:r>
          </w:p>
          <w:p w:rsidR="004777A5" w:rsidRPr="00755EFD" w:rsidRDefault="004777A5" w:rsidP="004777A5">
            <w:pPr>
              <w:ind w:left="127" w:right="55"/>
              <w:jc w:val="both"/>
            </w:pPr>
            <w:r w:rsidRPr="00755EFD">
              <w:t>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218</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tc>
        <w:tc>
          <w:tcPr>
            <w:tcW w:w="180"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0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5"/>
              <w:jc w:val="both"/>
            </w:pPr>
            <w:r w:rsidRPr="00755EFD">
              <w:rPr>
                <w:b/>
                <w:bCs/>
                <w:bdr w:val="none" w:sz="0" w:space="0" w:color="auto" w:frame="1"/>
              </w:rPr>
              <w:t>Сіздің ұйыммен бейрезиденттерден алынған басқа қызметтер (толық көрсетіңіз)</w:t>
            </w:r>
          </w:p>
          <w:p w:rsidR="004777A5" w:rsidRPr="00755EFD" w:rsidRDefault="004777A5" w:rsidP="004777A5">
            <w:pPr>
              <w:ind w:left="127" w:right="55"/>
              <w:jc w:val="both"/>
            </w:pPr>
            <w:r w:rsidRPr="00755EFD">
              <w:t>Прочие услуги, полученные Вашей организацией от нерезидентов (расшифровать)</w:t>
            </w:r>
          </w:p>
        </w:tc>
        <w:tc>
          <w:tcPr>
            <w:tcW w:w="73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219</w:t>
            </w:r>
          </w:p>
        </w:tc>
        <w:tc>
          <w:tcPr>
            <w:tcW w:w="66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80"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bl>
    <w:p w:rsidR="004777A5" w:rsidRPr="00755EFD" w:rsidRDefault="004777A5" w:rsidP="004777A5">
      <w:pPr>
        <w:ind w:firstLine="709"/>
        <w:jc w:val="both"/>
        <w:rPr>
          <w:sz w:val="28"/>
          <w:szCs w:val="28"/>
        </w:rPr>
      </w:pPr>
      <w:r w:rsidRPr="00755EFD">
        <w:rPr>
          <w:sz w:val="28"/>
          <w:szCs w:val="28"/>
        </w:rPr>
        <w:t> </w:t>
      </w:r>
    </w:p>
    <w:p w:rsidR="004777A5" w:rsidRPr="00755EFD" w:rsidRDefault="004777A5" w:rsidP="004777A5">
      <w:pPr>
        <w:ind w:firstLine="709"/>
        <w:jc w:val="both"/>
        <w:rPr>
          <w:sz w:val="28"/>
          <w:szCs w:val="28"/>
        </w:rPr>
      </w:pPr>
      <w:r w:rsidRPr="00755EFD">
        <w:rPr>
          <w:b/>
          <w:bCs/>
          <w:sz w:val="28"/>
          <w:szCs w:val="28"/>
          <w:bdr w:val="none" w:sz="0" w:space="0" w:color="auto" w:frame="1"/>
        </w:rPr>
        <w:lastRenderedPageBreak/>
        <w:t>2-бөлім. Қосалқы көлік қызметтері, мың АҚШ доллары</w:t>
      </w:r>
    </w:p>
    <w:p w:rsidR="004777A5" w:rsidRPr="00755EFD" w:rsidRDefault="004777A5" w:rsidP="004777A5">
      <w:pPr>
        <w:ind w:firstLine="709"/>
        <w:jc w:val="both"/>
        <w:rPr>
          <w:sz w:val="28"/>
          <w:szCs w:val="28"/>
        </w:rPr>
      </w:pPr>
      <w:r w:rsidRPr="00755EFD">
        <w:rPr>
          <w:sz w:val="28"/>
          <w:szCs w:val="28"/>
        </w:rPr>
        <w:t>Раздел 2. Вспомогательные транспортные услуги, тысяч долларов США</w:t>
      </w:r>
    </w:p>
    <w:p w:rsidR="004777A5" w:rsidRPr="00755EFD" w:rsidRDefault="004777A5" w:rsidP="004777A5">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015"/>
        <w:gridCol w:w="2095"/>
        <w:gridCol w:w="1891"/>
        <w:gridCol w:w="512"/>
        <w:gridCol w:w="338"/>
        <w:gridCol w:w="338"/>
        <w:gridCol w:w="338"/>
        <w:gridCol w:w="338"/>
        <w:gridCol w:w="338"/>
        <w:gridCol w:w="346"/>
      </w:tblGrid>
      <w:tr w:rsidR="004777A5" w:rsidRPr="00755EFD" w:rsidTr="004777A5">
        <w:trPr>
          <w:jc w:val="center"/>
        </w:trPr>
        <w:tc>
          <w:tcPr>
            <w:tcW w:w="2755"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атауы</w:t>
            </w:r>
          </w:p>
          <w:p w:rsidR="004777A5" w:rsidRPr="00755EFD" w:rsidRDefault="004777A5" w:rsidP="004777A5">
            <w:pPr>
              <w:jc w:val="center"/>
            </w:pPr>
            <w:r w:rsidRPr="00755EFD">
              <w:t>Наименование показателя</w:t>
            </w:r>
          </w:p>
        </w:tc>
        <w:tc>
          <w:tcPr>
            <w:tcW w:w="720"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 коды</w:t>
            </w:r>
          </w:p>
          <w:p w:rsidR="004777A5" w:rsidRPr="00755EFD" w:rsidRDefault="004777A5" w:rsidP="004777A5">
            <w:pPr>
              <w:jc w:val="center"/>
            </w:pPr>
            <w:r w:rsidRPr="00755EFD">
              <w:t>Код показателя</w:t>
            </w:r>
          </w:p>
        </w:tc>
        <w:tc>
          <w:tcPr>
            <w:tcW w:w="650"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Барлығы</w:t>
            </w:r>
          </w:p>
          <w:p w:rsidR="004777A5" w:rsidRPr="00755EFD" w:rsidRDefault="004777A5" w:rsidP="004777A5">
            <w:pPr>
              <w:jc w:val="center"/>
            </w:pPr>
            <w:r w:rsidRPr="00755EFD">
              <w:t>Всего</w:t>
            </w:r>
          </w:p>
        </w:tc>
        <w:tc>
          <w:tcPr>
            <w:tcW w:w="875" w:type="pct"/>
            <w:gridSpan w:val="7"/>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Оның ішінде әріптес-елдер бойынша</w:t>
            </w:r>
          </w:p>
          <w:p w:rsidR="004777A5" w:rsidRPr="00755EFD" w:rsidRDefault="004777A5" w:rsidP="004777A5">
            <w:pPr>
              <w:jc w:val="center"/>
            </w:pPr>
            <w:r w:rsidRPr="00755EFD">
              <w:t xml:space="preserve">В том числе по </w:t>
            </w:r>
          </w:p>
          <w:p w:rsidR="004777A5" w:rsidRPr="00755EFD" w:rsidRDefault="004777A5" w:rsidP="004777A5">
            <w:pPr>
              <w:jc w:val="center"/>
            </w:pPr>
            <w:r w:rsidRPr="00755EFD">
              <w:t>странам-партнерам</w:t>
            </w:r>
          </w:p>
        </w:tc>
      </w:tr>
      <w:tr w:rsidR="004777A5" w:rsidRPr="00755EFD" w:rsidTr="004777A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w:t>
            </w:r>
          </w:p>
        </w:tc>
        <w:tc>
          <w:tcPr>
            <w:tcW w:w="720"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17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tcPr>
          <w:p w:rsidR="004777A5" w:rsidRPr="00755EFD" w:rsidRDefault="004777A5" w:rsidP="004777A5">
            <w:pPr>
              <w:pStyle w:val="p"/>
              <w:ind w:left="127" w:right="72"/>
              <w:jc w:val="both"/>
              <w:rPr>
                <w:color w:val="auto"/>
                <w:sz w:val="20"/>
                <w:szCs w:val="20"/>
              </w:rPr>
            </w:pPr>
            <w:r w:rsidRPr="00755EFD">
              <w:rPr>
                <w:b/>
                <w:bCs/>
                <w:color w:val="auto"/>
                <w:sz w:val="20"/>
                <w:szCs w:val="20"/>
                <w:bdr w:val="none" w:sz="0" w:space="0" w:color="auto" w:frame="1"/>
              </w:rPr>
              <w:t>Сіздің ұйым бейрезиденттерден жолаушылар тасымалы үшін көлік құралдарын экипажымен жалға алуы, оның ішінде көлік түрлері бойынша:</w:t>
            </w:r>
          </w:p>
          <w:p w:rsidR="004777A5" w:rsidRPr="00755EFD" w:rsidRDefault="004777A5" w:rsidP="004777A5">
            <w:pPr>
              <w:pStyle w:val="p"/>
              <w:ind w:left="127" w:right="72"/>
              <w:jc w:val="both"/>
              <w:rPr>
                <w:color w:val="auto"/>
                <w:sz w:val="20"/>
                <w:szCs w:val="20"/>
              </w:rPr>
            </w:pPr>
            <w:r w:rsidRPr="00755EFD">
              <w:rPr>
                <w:color w:val="auto"/>
                <w:sz w:val="20"/>
                <w:szCs w:val="20"/>
              </w:rPr>
              <w:t>Аренда Вашей организацией у нерезидентов транспортных средств с экипажем для перевозки пассажиров, в том числе по видам транспорта:</w:t>
            </w:r>
          </w:p>
        </w:tc>
        <w:tc>
          <w:tcPr>
            <w:tcW w:w="720" w:type="pct"/>
            <w:tcBorders>
              <w:top w:val="nil"/>
              <w:left w:val="nil"/>
              <w:bottom w:val="single" w:sz="8" w:space="0" w:color="auto"/>
              <w:right w:val="single" w:sz="8" w:space="0" w:color="auto"/>
            </w:tcBorders>
            <w:vAlign w:val="center"/>
          </w:tcPr>
          <w:p w:rsidR="004777A5" w:rsidRPr="00755EFD" w:rsidRDefault="004777A5" w:rsidP="004777A5">
            <w:pPr>
              <w:pStyle w:val="pc"/>
              <w:rPr>
                <w:color w:val="auto"/>
                <w:sz w:val="20"/>
                <w:szCs w:val="20"/>
              </w:rPr>
            </w:pPr>
            <w:r w:rsidRPr="00755EFD">
              <w:rPr>
                <w:color w:val="auto"/>
                <w:sz w:val="20"/>
                <w:szCs w:val="20"/>
              </w:rPr>
              <w:t>236</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tcPr>
          <w:p w:rsidR="004777A5" w:rsidRPr="00755EFD" w:rsidRDefault="004777A5" w:rsidP="004777A5">
            <w:pPr>
              <w:pStyle w:val="p"/>
              <w:ind w:left="127" w:right="72"/>
              <w:jc w:val="both"/>
              <w:rPr>
                <w:color w:val="auto"/>
                <w:sz w:val="20"/>
                <w:szCs w:val="20"/>
              </w:rPr>
            </w:pPr>
            <w:r w:rsidRPr="00755EFD">
              <w:rPr>
                <w:b/>
                <w:bCs/>
                <w:color w:val="auto"/>
                <w:sz w:val="20"/>
                <w:szCs w:val="20"/>
                <w:bdr w:val="none" w:sz="0" w:space="0" w:color="auto" w:frame="1"/>
              </w:rPr>
              <w:t>теңіз</w:t>
            </w:r>
          </w:p>
          <w:p w:rsidR="004777A5" w:rsidRPr="00755EFD" w:rsidRDefault="004777A5" w:rsidP="004777A5">
            <w:pPr>
              <w:pStyle w:val="p"/>
              <w:ind w:left="127" w:right="72"/>
              <w:jc w:val="both"/>
              <w:rPr>
                <w:color w:val="auto"/>
                <w:sz w:val="20"/>
                <w:szCs w:val="20"/>
              </w:rPr>
            </w:pPr>
            <w:r w:rsidRPr="00755EFD">
              <w:rPr>
                <w:color w:val="auto"/>
                <w:sz w:val="20"/>
                <w:szCs w:val="20"/>
              </w:rPr>
              <w:t>морской</w:t>
            </w:r>
          </w:p>
        </w:tc>
        <w:tc>
          <w:tcPr>
            <w:tcW w:w="720" w:type="pct"/>
            <w:tcBorders>
              <w:top w:val="nil"/>
              <w:left w:val="nil"/>
              <w:bottom w:val="single" w:sz="8" w:space="0" w:color="auto"/>
              <w:right w:val="single" w:sz="8" w:space="0" w:color="auto"/>
            </w:tcBorders>
            <w:vAlign w:val="center"/>
          </w:tcPr>
          <w:p w:rsidR="004777A5" w:rsidRPr="00755EFD" w:rsidRDefault="004777A5" w:rsidP="004777A5">
            <w:pPr>
              <w:pStyle w:val="pc"/>
              <w:rPr>
                <w:color w:val="auto"/>
                <w:sz w:val="20"/>
                <w:szCs w:val="20"/>
              </w:rPr>
            </w:pPr>
            <w:r w:rsidRPr="00755EFD">
              <w:rPr>
                <w:color w:val="auto"/>
                <w:sz w:val="20"/>
                <w:szCs w:val="20"/>
              </w:rPr>
              <w:t>237</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tcPr>
          <w:p w:rsidR="004777A5" w:rsidRPr="00755EFD" w:rsidRDefault="004777A5" w:rsidP="004777A5">
            <w:pPr>
              <w:pStyle w:val="p"/>
              <w:ind w:left="127" w:right="72"/>
              <w:jc w:val="both"/>
              <w:rPr>
                <w:color w:val="auto"/>
                <w:sz w:val="20"/>
                <w:szCs w:val="20"/>
              </w:rPr>
            </w:pPr>
            <w:r w:rsidRPr="00755EFD">
              <w:rPr>
                <w:b/>
                <w:bCs/>
                <w:color w:val="auto"/>
                <w:sz w:val="20"/>
                <w:szCs w:val="20"/>
                <w:bdr w:val="none" w:sz="0" w:space="0" w:color="auto" w:frame="1"/>
              </w:rPr>
              <w:t>әуе</w:t>
            </w:r>
          </w:p>
          <w:p w:rsidR="004777A5" w:rsidRPr="00755EFD" w:rsidRDefault="004777A5" w:rsidP="004777A5">
            <w:pPr>
              <w:pStyle w:val="p"/>
              <w:ind w:left="127" w:right="72"/>
              <w:jc w:val="both"/>
              <w:rPr>
                <w:color w:val="auto"/>
                <w:sz w:val="20"/>
                <w:szCs w:val="20"/>
              </w:rPr>
            </w:pPr>
            <w:r w:rsidRPr="00755EFD">
              <w:rPr>
                <w:color w:val="auto"/>
                <w:sz w:val="20"/>
                <w:szCs w:val="20"/>
              </w:rPr>
              <w:t>воздушный</w:t>
            </w:r>
          </w:p>
        </w:tc>
        <w:tc>
          <w:tcPr>
            <w:tcW w:w="720" w:type="pct"/>
            <w:tcBorders>
              <w:top w:val="nil"/>
              <w:left w:val="nil"/>
              <w:bottom w:val="single" w:sz="8" w:space="0" w:color="auto"/>
              <w:right w:val="single" w:sz="8" w:space="0" w:color="auto"/>
            </w:tcBorders>
            <w:vAlign w:val="center"/>
          </w:tcPr>
          <w:p w:rsidR="004777A5" w:rsidRPr="00755EFD" w:rsidRDefault="004777A5" w:rsidP="004777A5">
            <w:pPr>
              <w:pStyle w:val="pc"/>
              <w:rPr>
                <w:color w:val="auto"/>
                <w:sz w:val="20"/>
                <w:szCs w:val="20"/>
              </w:rPr>
            </w:pPr>
            <w:r w:rsidRPr="00755EFD">
              <w:rPr>
                <w:color w:val="auto"/>
                <w:sz w:val="20"/>
                <w:szCs w:val="20"/>
              </w:rPr>
              <w:t>238</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tcPr>
          <w:p w:rsidR="004777A5" w:rsidRPr="00755EFD" w:rsidRDefault="004777A5" w:rsidP="004777A5">
            <w:pPr>
              <w:pStyle w:val="p"/>
              <w:ind w:left="127" w:right="72"/>
              <w:jc w:val="both"/>
              <w:rPr>
                <w:b/>
                <w:bCs/>
                <w:color w:val="auto"/>
                <w:sz w:val="20"/>
                <w:szCs w:val="20"/>
                <w:bdr w:val="none" w:sz="0" w:space="0" w:color="auto" w:frame="1"/>
              </w:rPr>
            </w:pPr>
            <w:r w:rsidRPr="00755EFD">
              <w:rPr>
                <w:b/>
                <w:bCs/>
                <w:color w:val="auto"/>
                <w:sz w:val="20"/>
                <w:szCs w:val="20"/>
                <w:bdr w:val="none" w:sz="0" w:space="0" w:color="auto" w:frame="1"/>
              </w:rPr>
              <w:t>Бейрезиденттердің ұйымыңыздың көліктеріне қызмет көрсету қызметтері, оның ішінде көлік түрлері бойынша:</w:t>
            </w:r>
          </w:p>
          <w:p w:rsidR="004777A5" w:rsidRPr="00755EFD" w:rsidRDefault="004777A5" w:rsidP="004777A5">
            <w:pPr>
              <w:pStyle w:val="p"/>
              <w:ind w:left="127" w:right="72"/>
              <w:jc w:val="both"/>
              <w:rPr>
                <w:color w:val="auto"/>
                <w:sz w:val="20"/>
                <w:szCs w:val="20"/>
              </w:rPr>
            </w:pPr>
            <w:r w:rsidRPr="00755EFD">
              <w:rPr>
                <w:color w:val="auto"/>
                <w:sz w:val="20"/>
                <w:szCs w:val="20"/>
              </w:rPr>
              <w:t>Услуги по обслуживанию нерезидентами транспортных средств Вашей организации, в том числе по видам транспорта:</w:t>
            </w:r>
          </w:p>
        </w:tc>
        <w:tc>
          <w:tcPr>
            <w:tcW w:w="720" w:type="pct"/>
            <w:tcBorders>
              <w:top w:val="nil"/>
              <w:left w:val="nil"/>
              <w:bottom w:val="single" w:sz="8" w:space="0" w:color="auto"/>
              <w:right w:val="single" w:sz="8" w:space="0" w:color="auto"/>
            </w:tcBorders>
            <w:vAlign w:val="center"/>
          </w:tcPr>
          <w:p w:rsidR="004777A5" w:rsidRPr="00755EFD" w:rsidRDefault="004777A5" w:rsidP="004777A5">
            <w:pPr>
              <w:pStyle w:val="pc"/>
              <w:rPr>
                <w:color w:val="auto"/>
                <w:sz w:val="20"/>
                <w:szCs w:val="20"/>
              </w:rPr>
            </w:pPr>
            <w:r w:rsidRPr="00755EFD">
              <w:rPr>
                <w:color w:val="auto"/>
                <w:sz w:val="20"/>
                <w:szCs w:val="20"/>
              </w:rPr>
              <w:t>251</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tcPr>
          <w:p w:rsidR="004777A5" w:rsidRPr="00755EFD" w:rsidRDefault="004777A5" w:rsidP="004777A5">
            <w:pPr>
              <w:pStyle w:val="p"/>
              <w:ind w:left="127" w:right="72"/>
              <w:jc w:val="both"/>
              <w:rPr>
                <w:color w:val="auto"/>
                <w:sz w:val="20"/>
                <w:szCs w:val="20"/>
              </w:rPr>
            </w:pPr>
            <w:r w:rsidRPr="00755EFD">
              <w:rPr>
                <w:b/>
                <w:bCs/>
                <w:color w:val="auto"/>
                <w:sz w:val="20"/>
                <w:szCs w:val="20"/>
                <w:bdr w:val="none" w:sz="0" w:space="0" w:color="auto" w:frame="1"/>
              </w:rPr>
              <w:t>теңіз</w:t>
            </w:r>
          </w:p>
          <w:p w:rsidR="004777A5" w:rsidRPr="00755EFD" w:rsidRDefault="004777A5" w:rsidP="004777A5">
            <w:pPr>
              <w:pStyle w:val="p"/>
              <w:ind w:left="127" w:right="72"/>
              <w:jc w:val="both"/>
              <w:rPr>
                <w:b/>
                <w:bCs/>
                <w:color w:val="auto"/>
                <w:sz w:val="20"/>
                <w:szCs w:val="20"/>
                <w:bdr w:val="none" w:sz="0" w:space="0" w:color="auto" w:frame="1"/>
              </w:rPr>
            </w:pPr>
            <w:r w:rsidRPr="00755EFD">
              <w:rPr>
                <w:color w:val="auto"/>
                <w:sz w:val="20"/>
                <w:szCs w:val="20"/>
              </w:rPr>
              <w:t>морской</w:t>
            </w:r>
          </w:p>
        </w:tc>
        <w:tc>
          <w:tcPr>
            <w:tcW w:w="720" w:type="pct"/>
            <w:tcBorders>
              <w:top w:val="nil"/>
              <w:left w:val="nil"/>
              <w:bottom w:val="single" w:sz="8" w:space="0" w:color="auto"/>
              <w:right w:val="single" w:sz="8" w:space="0" w:color="auto"/>
            </w:tcBorders>
            <w:vAlign w:val="center"/>
          </w:tcPr>
          <w:p w:rsidR="004777A5" w:rsidRPr="00755EFD" w:rsidRDefault="004777A5" w:rsidP="004777A5">
            <w:pPr>
              <w:pStyle w:val="pc"/>
              <w:rPr>
                <w:color w:val="auto"/>
                <w:sz w:val="20"/>
                <w:szCs w:val="20"/>
              </w:rPr>
            </w:pPr>
            <w:r w:rsidRPr="00755EFD">
              <w:rPr>
                <w:color w:val="auto"/>
                <w:sz w:val="20"/>
                <w:szCs w:val="20"/>
              </w:rPr>
              <w:t>281</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tcPr>
          <w:p w:rsidR="004777A5" w:rsidRPr="00755EFD" w:rsidRDefault="004777A5" w:rsidP="004777A5">
            <w:pPr>
              <w:pStyle w:val="p"/>
              <w:ind w:left="127" w:right="72"/>
              <w:jc w:val="both"/>
              <w:rPr>
                <w:color w:val="auto"/>
                <w:sz w:val="20"/>
                <w:szCs w:val="20"/>
              </w:rPr>
            </w:pPr>
            <w:r w:rsidRPr="00755EFD">
              <w:rPr>
                <w:b/>
                <w:bCs/>
                <w:color w:val="auto"/>
                <w:sz w:val="20"/>
                <w:szCs w:val="20"/>
                <w:bdr w:val="none" w:sz="0" w:space="0" w:color="auto" w:frame="1"/>
              </w:rPr>
              <w:t>әуе</w:t>
            </w:r>
          </w:p>
          <w:p w:rsidR="004777A5" w:rsidRPr="00755EFD" w:rsidRDefault="004777A5" w:rsidP="004777A5">
            <w:pPr>
              <w:pStyle w:val="p"/>
              <w:ind w:left="127" w:right="72"/>
              <w:jc w:val="both"/>
              <w:rPr>
                <w:b/>
                <w:bCs/>
                <w:color w:val="auto"/>
                <w:sz w:val="20"/>
                <w:szCs w:val="20"/>
                <w:bdr w:val="none" w:sz="0" w:space="0" w:color="auto" w:frame="1"/>
              </w:rPr>
            </w:pPr>
            <w:r w:rsidRPr="00755EFD">
              <w:rPr>
                <w:color w:val="auto"/>
                <w:sz w:val="20"/>
                <w:szCs w:val="20"/>
              </w:rPr>
              <w:t>воздушный</w:t>
            </w:r>
          </w:p>
        </w:tc>
        <w:tc>
          <w:tcPr>
            <w:tcW w:w="720" w:type="pct"/>
            <w:tcBorders>
              <w:top w:val="nil"/>
              <w:left w:val="nil"/>
              <w:bottom w:val="single" w:sz="8" w:space="0" w:color="auto"/>
              <w:right w:val="single" w:sz="8" w:space="0" w:color="auto"/>
            </w:tcBorders>
            <w:vAlign w:val="center"/>
          </w:tcPr>
          <w:p w:rsidR="004777A5" w:rsidRPr="00755EFD" w:rsidRDefault="004777A5" w:rsidP="004777A5">
            <w:pPr>
              <w:pStyle w:val="pc"/>
              <w:rPr>
                <w:color w:val="auto"/>
                <w:sz w:val="20"/>
                <w:szCs w:val="20"/>
              </w:rPr>
            </w:pPr>
            <w:r w:rsidRPr="00755EFD">
              <w:rPr>
                <w:color w:val="auto"/>
                <w:sz w:val="20"/>
                <w:szCs w:val="20"/>
              </w:rPr>
              <w:t>282</w:t>
            </w:r>
          </w:p>
        </w:tc>
        <w:tc>
          <w:tcPr>
            <w:tcW w:w="650"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8"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bl>
    <w:p w:rsidR="004777A5" w:rsidRPr="00755EFD" w:rsidRDefault="004777A5" w:rsidP="004777A5">
      <w:pPr>
        <w:ind w:firstLine="400"/>
        <w:jc w:val="both"/>
        <w:rPr>
          <w:sz w:val="28"/>
          <w:szCs w:val="28"/>
        </w:rPr>
      </w:pPr>
      <w:r w:rsidRPr="00755EFD">
        <w:rPr>
          <w:b/>
          <w:bCs/>
          <w:sz w:val="28"/>
          <w:szCs w:val="28"/>
          <w:bdr w:val="none" w:sz="0" w:space="0" w:color="auto" w:frame="1"/>
        </w:rPr>
        <w:t> </w:t>
      </w:r>
    </w:p>
    <w:p w:rsidR="004777A5" w:rsidRPr="00755EFD" w:rsidRDefault="004777A5" w:rsidP="004777A5">
      <w:pPr>
        <w:ind w:firstLine="709"/>
        <w:jc w:val="both"/>
        <w:rPr>
          <w:sz w:val="28"/>
          <w:szCs w:val="28"/>
        </w:rPr>
      </w:pPr>
      <w:r w:rsidRPr="00755EFD">
        <w:rPr>
          <w:b/>
          <w:bCs/>
          <w:sz w:val="28"/>
          <w:szCs w:val="28"/>
          <w:bdr w:val="none" w:sz="0" w:space="0" w:color="auto" w:frame="1"/>
        </w:rPr>
        <w:t>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қызметтері, мың АҚШ доллары</w:t>
      </w:r>
    </w:p>
    <w:p w:rsidR="004777A5" w:rsidRDefault="004777A5" w:rsidP="004777A5">
      <w:pPr>
        <w:ind w:firstLine="709"/>
        <w:jc w:val="both"/>
        <w:rPr>
          <w:sz w:val="28"/>
          <w:szCs w:val="28"/>
        </w:rPr>
      </w:pPr>
      <w:r w:rsidRPr="00755EFD">
        <w:rPr>
          <w:sz w:val="28"/>
          <w:szCs w:val="28"/>
        </w:rPr>
        <w:t>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p w:rsidR="00EE2241" w:rsidRPr="00755EFD" w:rsidRDefault="00EE2241" w:rsidP="004777A5">
      <w:pPr>
        <w:ind w:firstLine="709"/>
        <w:jc w:val="both"/>
        <w:rPr>
          <w:sz w:val="28"/>
          <w:szCs w:val="28"/>
        </w:rPr>
      </w:pPr>
    </w:p>
    <w:p w:rsidR="004777A5" w:rsidRPr="00755EFD" w:rsidRDefault="004777A5" w:rsidP="004777A5">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4593"/>
        <w:gridCol w:w="2102"/>
        <w:gridCol w:w="1895"/>
        <w:gridCol w:w="1132"/>
        <w:gridCol w:w="806"/>
        <w:gridCol w:w="803"/>
        <w:gridCol w:w="803"/>
        <w:gridCol w:w="803"/>
        <w:gridCol w:w="803"/>
        <w:gridCol w:w="809"/>
      </w:tblGrid>
      <w:tr w:rsidR="004777A5" w:rsidRPr="00755EFD" w:rsidTr="004777A5">
        <w:trPr>
          <w:jc w:val="center"/>
        </w:trPr>
        <w:tc>
          <w:tcPr>
            <w:tcW w:w="1578"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lastRenderedPageBreak/>
              <w:t>Көрсеткіштің атауы</w:t>
            </w:r>
          </w:p>
          <w:p w:rsidR="004777A5" w:rsidRPr="00755EFD" w:rsidRDefault="004777A5" w:rsidP="004777A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 коды</w:t>
            </w:r>
          </w:p>
          <w:p w:rsidR="004777A5" w:rsidRPr="00755EFD" w:rsidRDefault="004777A5" w:rsidP="004777A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Барлығы</w:t>
            </w:r>
          </w:p>
          <w:p w:rsidR="004777A5" w:rsidRPr="00755EFD" w:rsidRDefault="004777A5" w:rsidP="004777A5">
            <w:pPr>
              <w:jc w:val="center"/>
            </w:pPr>
            <w:r w:rsidRPr="00755EFD">
              <w:t>Всего</w:t>
            </w:r>
          </w:p>
        </w:tc>
        <w:tc>
          <w:tcPr>
            <w:tcW w:w="2048" w:type="pct"/>
            <w:gridSpan w:val="7"/>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Оның ішінде халықаралық ұйымдардың, дипломатиялық және ресми өкілдіктердің елдері бойынша</w:t>
            </w:r>
          </w:p>
          <w:p w:rsidR="004777A5" w:rsidRPr="00755EFD" w:rsidRDefault="004777A5" w:rsidP="004777A5">
            <w:pPr>
              <w:jc w:val="center"/>
            </w:pPr>
            <w:r w:rsidRPr="00755EFD">
              <w:t xml:space="preserve">В том числе по странам международных </w:t>
            </w:r>
          </w:p>
          <w:p w:rsidR="004777A5" w:rsidRPr="00755EFD" w:rsidRDefault="004777A5" w:rsidP="004777A5">
            <w:pPr>
              <w:jc w:val="center"/>
            </w:pPr>
            <w:r w:rsidRPr="00755EFD">
              <w:t xml:space="preserve">организаций, дипломатических и </w:t>
            </w:r>
          </w:p>
          <w:p w:rsidR="004777A5" w:rsidRPr="00755EFD" w:rsidRDefault="004777A5" w:rsidP="004777A5">
            <w:pPr>
              <w:jc w:val="center"/>
            </w:pPr>
            <w:r w:rsidRPr="00755EFD">
              <w:t>официальных представительств</w:t>
            </w:r>
          </w:p>
        </w:tc>
      </w:tr>
      <w:tr w:rsidR="004777A5" w:rsidRPr="00755EFD" w:rsidTr="004777A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389"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578"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389"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277"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 </w:t>
            </w:r>
          </w:p>
        </w:tc>
      </w:tr>
      <w:tr w:rsidR="004777A5" w:rsidRPr="00755EFD" w:rsidTr="004777A5">
        <w:trPr>
          <w:jc w:val="center"/>
        </w:trPr>
        <w:tc>
          <w:tcPr>
            <w:tcW w:w="1578"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t>Электр және жылу энергиясымен, сумен, газбен қамтамасыз ету</w:t>
            </w:r>
          </w:p>
          <w:p w:rsidR="004777A5" w:rsidRPr="00755EFD" w:rsidRDefault="004777A5" w:rsidP="004777A5">
            <w:pPr>
              <w:ind w:left="127" w:right="54"/>
              <w:jc w:val="both"/>
            </w:pPr>
            <w:r w:rsidRPr="00755EFD">
              <w:t>Снабжение электро и теплоэнергией, водой, газом</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280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389"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578"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t>Жылжымайтын мүлік объектілерін сату</w:t>
            </w:r>
          </w:p>
          <w:p w:rsidR="004777A5" w:rsidRPr="00755EFD" w:rsidRDefault="004777A5" w:rsidP="004777A5">
            <w:pPr>
              <w:ind w:left="127" w:right="54"/>
              <w:jc w:val="both"/>
            </w:pPr>
            <w:r w:rsidRPr="00755EFD">
              <w:t>Продажа объектов недвижимости</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290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389"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578"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t>Жылжымайтын мүлік жалдау</w:t>
            </w:r>
          </w:p>
          <w:p w:rsidR="004777A5" w:rsidRPr="00755EFD" w:rsidRDefault="004777A5" w:rsidP="004777A5">
            <w:pPr>
              <w:ind w:left="127" w:right="54"/>
              <w:jc w:val="both"/>
            </w:pPr>
            <w:r w:rsidRPr="00755EFD">
              <w:t>Аренда недвижимости</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300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389"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578"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t>Құрылыс қызметін көрсету</w:t>
            </w:r>
          </w:p>
          <w:p w:rsidR="004777A5" w:rsidRPr="00755EFD" w:rsidRDefault="004777A5" w:rsidP="004777A5">
            <w:pPr>
              <w:ind w:left="127" w:right="54"/>
              <w:jc w:val="both"/>
            </w:pPr>
            <w:r w:rsidRPr="00755EFD">
              <w:t>Строительные услуги</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310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389"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578"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t>Жөндеу және техникалық қызмет көрсету, оның ішінде:</w:t>
            </w:r>
          </w:p>
          <w:p w:rsidR="004777A5" w:rsidRPr="00755EFD" w:rsidRDefault="004777A5" w:rsidP="004777A5">
            <w:pPr>
              <w:ind w:left="127" w:right="54"/>
              <w:jc w:val="both"/>
            </w:pPr>
            <w:r w:rsidRPr="00755EFD">
              <w:t>Услуги по ремонту и техническому обслуживанию, в том числе:</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320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389"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578"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t>жөндеу және техникалық қызмет көрсету жұмыстары</w:t>
            </w:r>
          </w:p>
          <w:p w:rsidR="004777A5" w:rsidRPr="00755EFD" w:rsidRDefault="004777A5" w:rsidP="004777A5">
            <w:pPr>
              <w:ind w:left="127" w:right="54"/>
              <w:jc w:val="both"/>
            </w:pPr>
            <w:r w:rsidRPr="00755EFD">
              <w:t>работы по ремонту и техническому обслуживанию</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321</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389"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578"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t>жөндеуші тарап ұсынатын қосалқы бөлшектер мен материалдар</w:t>
            </w:r>
          </w:p>
          <w:p w:rsidR="004777A5" w:rsidRPr="00755EFD" w:rsidRDefault="004777A5" w:rsidP="004777A5">
            <w:pPr>
              <w:ind w:left="127" w:right="54"/>
              <w:jc w:val="both"/>
            </w:pPr>
            <w:r w:rsidRPr="00755EFD">
              <w:t>запасные части и материалы, предоставляемые ремонтирующей стороной</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322</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389"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6" w:type="pct"/>
            <w:tcBorders>
              <w:top w:val="nil"/>
              <w:left w:val="nil"/>
              <w:bottom w:val="single" w:sz="8" w:space="0" w:color="auto"/>
              <w:right w:val="single" w:sz="8" w:space="0" w:color="auto"/>
            </w:tcBorders>
            <w:vAlign w:val="center"/>
            <w:hideMark/>
          </w:tcPr>
          <w:p w:rsidR="004777A5" w:rsidRPr="00755EFD" w:rsidRDefault="004777A5" w:rsidP="004777A5"/>
        </w:tc>
        <w:tc>
          <w:tcPr>
            <w:tcW w:w="27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1578"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54"/>
              <w:jc w:val="both"/>
            </w:pPr>
            <w:r w:rsidRPr="00755EFD">
              <w:rPr>
                <w:b/>
                <w:bCs/>
                <w:bdr w:val="none" w:sz="0" w:space="0" w:color="auto" w:frame="1"/>
              </w:rPr>
              <w:t>Басқа да тауарлар мен қызмет көрсетулер (толық көрсетіңіз)</w:t>
            </w:r>
          </w:p>
          <w:p w:rsidR="004777A5" w:rsidRPr="00755EFD" w:rsidRDefault="004777A5" w:rsidP="004777A5">
            <w:pPr>
              <w:ind w:left="127" w:right="54"/>
              <w:jc w:val="both"/>
            </w:pPr>
            <w:r w:rsidRPr="00755EFD">
              <w:t>Прочие товары и услуги (расшифровать)</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330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389"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7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7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7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7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7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7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bl>
    <w:p w:rsidR="004777A5" w:rsidRPr="00755EFD" w:rsidRDefault="004777A5" w:rsidP="004777A5">
      <w:pPr>
        <w:ind w:firstLine="400"/>
        <w:jc w:val="both"/>
        <w:rPr>
          <w:sz w:val="28"/>
          <w:szCs w:val="28"/>
        </w:rPr>
      </w:pPr>
      <w:r w:rsidRPr="00755EFD">
        <w:rPr>
          <w:b/>
          <w:bCs/>
          <w:sz w:val="28"/>
          <w:szCs w:val="28"/>
          <w:bdr w:val="none" w:sz="0" w:space="0" w:color="auto" w:frame="1"/>
        </w:rPr>
        <w:t> </w:t>
      </w:r>
    </w:p>
    <w:p w:rsidR="004777A5" w:rsidRPr="00755EFD" w:rsidRDefault="004777A5" w:rsidP="004777A5">
      <w:pPr>
        <w:ind w:firstLine="709"/>
        <w:jc w:val="both"/>
        <w:rPr>
          <w:sz w:val="28"/>
          <w:szCs w:val="28"/>
        </w:rPr>
      </w:pPr>
      <w:r w:rsidRPr="00755EFD">
        <w:rPr>
          <w:b/>
          <w:bCs/>
          <w:sz w:val="28"/>
          <w:szCs w:val="28"/>
          <w:bdr w:val="none" w:sz="0" w:space="0" w:color="auto" w:frame="1"/>
        </w:rPr>
        <w:t>4-бөлім. Жүк көлігінің қызметтері (жүкті сақтандыруды есептемегенде), мың АҚШ доллары</w:t>
      </w:r>
    </w:p>
    <w:p w:rsidR="004777A5" w:rsidRDefault="004777A5" w:rsidP="004777A5">
      <w:pPr>
        <w:ind w:firstLine="709"/>
        <w:jc w:val="both"/>
        <w:rPr>
          <w:sz w:val="28"/>
          <w:szCs w:val="28"/>
        </w:rPr>
      </w:pPr>
      <w:r w:rsidRPr="00755EFD">
        <w:rPr>
          <w:sz w:val="28"/>
          <w:szCs w:val="28"/>
        </w:rPr>
        <w:t>Раздел 4. Услуги грузового транспорта (без учета страхования грузов), тысяч долларов США</w:t>
      </w:r>
    </w:p>
    <w:p w:rsidR="00EE2241" w:rsidRDefault="00EE2241" w:rsidP="004777A5">
      <w:pPr>
        <w:ind w:firstLine="709"/>
        <w:jc w:val="both"/>
        <w:rPr>
          <w:sz w:val="28"/>
          <w:szCs w:val="28"/>
        </w:rPr>
      </w:pPr>
    </w:p>
    <w:p w:rsidR="00EE2241" w:rsidRPr="00755EFD" w:rsidRDefault="00EE2241" w:rsidP="004777A5">
      <w:pPr>
        <w:ind w:firstLine="709"/>
        <w:jc w:val="both"/>
        <w:rPr>
          <w:sz w:val="28"/>
          <w:szCs w:val="28"/>
        </w:rPr>
      </w:pPr>
    </w:p>
    <w:p w:rsidR="004777A5" w:rsidRPr="00755EFD" w:rsidRDefault="004777A5" w:rsidP="004777A5">
      <w:pPr>
        <w:ind w:firstLine="400"/>
        <w:jc w:val="both"/>
        <w:rPr>
          <w:sz w:val="28"/>
          <w:szCs w:val="28"/>
        </w:rPr>
      </w:pPr>
      <w:r w:rsidRPr="00755EFD">
        <w:rPr>
          <w:sz w:val="28"/>
          <w:szCs w:val="28"/>
        </w:rPr>
        <w:lastRenderedPageBreak/>
        <w:t> </w:t>
      </w:r>
    </w:p>
    <w:tbl>
      <w:tblPr>
        <w:tblW w:w="5000" w:type="pct"/>
        <w:jc w:val="center"/>
        <w:tblCellMar>
          <w:left w:w="0" w:type="dxa"/>
          <w:right w:w="0" w:type="dxa"/>
        </w:tblCellMar>
        <w:tblLook w:val="04A0" w:firstRow="1" w:lastRow="0" w:firstColumn="1" w:lastColumn="0" w:noHBand="0" w:noVBand="1"/>
      </w:tblPr>
      <w:tblGrid>
        <w:gridCol w:w="2520"/>
        <w:gridCol w:w="1513"/>
        <w:gridCol w:w="1365"/>
        <w:gridCol w:w="2002"/>
        <w:gridCol w:w="1519"/>
        <w:gridCol w:w="2322"/>
        <w:gridCol w:w="2127"/>
        <w:gridCol w:w="1181"/>
      </w:tblGrid>
      <w:tr w:rsidR="004777A5" w:rsidRPr="00755EFD" w:rsidTr="004777A5">
        <w:trPr>
          <w:jc w:val="center"/>
        </w:trPr>
        <w:tc>
          <w:tcPr>
            <w:tcW w:w="866"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атауы</w:t>
            </w:r>
          </w:p>
          <w:p w:rsidR="004777A5" w:rsidRPr="00755EFD" w:rsidRDefault="004777A5" w:rsidP="004777A5">
            <w:pPr>
              <w:jc w:val="center"/>
            </w:pPr>
            <w:r w:rsidRPr="00755EFD">
              <w:t xml:space="preserve">Наименование </w:t>
            </w:r>
          </w:p>
          <w:p w:rsidR="004777A5" w:rsidRPr="00755EFD" w:rsidRDefault="004777A5" w:rsidP="004777A5">
            <w:pPr>
              <w:jc w:val="center"/>
            </w:pPr>
            <w:r w:rsidRPr="00755EFD">
              <w:t>показателя</w:t>
            </w:r>
          </w:p>
        </w:tc>
        <w:tc>
          <w:tcPr>
            <w:tcW w:w="520"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 коды</w:t>
            </w:r>
          </w:p>
          <w:p w:rsidR="004777A5" w:rsidRPr="00755EFD" w:rsidRDefault="004777A5" w:rsidP="004777A5">
            <w:pPr>
              <w:jc w:val="center"/>
            </w:pPr>
            <w:r w:rsidRPr="00755EFD">
              <w:t>Код показателя</w:t>
            </w:r>
          </w:p>
        </w:tc>
        <w:tc>
          <w:tcPr>
            <w:tcW w:w="469"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Барлығы</w:t>
            </w:r>
          </w:p>
          <w:p w:rsidR="004777A5" w:rsidRPr="00755EFD" w:rsidRDefault="004777A5" w:rsidP="004777A5">
            <w:pPr>
              <w:jc w:val="center"/>
            </w:pPr>
            <w:r w:rsidRPr="00755EFD">
              <w:t>Всего</w:t>
            </w:r>
          </w:p>
        </w:tc>
        <w:tc>
          <w:tcPr>
            <w:tcW w:w="3145" w:type="pct"/>
            <w:gridSpan w:val="5"/>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Оның ішінде көлік түрлері бойынша</w:t>
            </w:r>
          </w:p>
          <w:p w:rsidR="004777A5" w:rsidRPr="00755EFD" w:rsidRDefault="004777A5" w:rsidP="004777A5">
            <w:pPr>
              <w:jc w:val="center"/>
            </w:pPr>
            <w:r w:rsidRPr="00755EFD">
              <w:t>В том числе по видам транспорта</w:t>
            </w:r>
          </w:p>
        </w:tc>
      </w:tr>
      <w:tr w:rsidR="004777A5" w:rsidRPr="00755EFD" w:rsidTr="004777A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68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автокөлік</w:t>
            </w:r>
          </w:p>
          <w:p w:rsidR="004777A5" w:rsidRPr="00755EFD" w:rsidRDefault="004777A5" w:rsidP="004777A5">
            <w:pPr>
              <w:jc w:val="center"/>
            </w:pPr>
            <w:r w:rsidRPr="00755EFD">
              <w:t>автомобильный</w:t>
            </w:r>
          </w:p>
        </w:tc>
        <w:tc>
          <w:tcPr>
            <w:tcW w:w="5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әуе</w:t>
            </w:r>
          </w:p>
          <w:p w:rsidR="004777A5" w:rsidRPr="00755EFD" w:rsidRDefault="004777A5" w:rsidP="004777A5">
            <w:pPr>
              <w:jc w:val="center"/>
            </w:pPr>
            <w:r w:rsidRPr="00755EFD">
              <w:t>воздушный</w:t>
            </w:r>
          </w:p>
        </w:tc>
        <w:tc>
          <w:tcPr>
            <w:tcW w:w="79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теміржол</w:t>
            </w:r>
          </w:p>
          <w:p w:rsidR="004777A5" w:rsidRPr="00755EFD" w:rsidRDefault="004777A5" w:rsidP="004777A5">
            <w:pPr>
              <w:jc w:val="center"/>
            </w:pPr>
            <w:r w:rsidRPr="00755EFD">
              <w:t>железнодорожный</w:t>
            </w:r>
          </w:p>
        </w:tc>
        <w:tc>
          <w:tcPr>
            <w:tcW w:w="73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құбыр</w:t>
            </w:r>
          </w:p>
          <w:p w:rsidR="004777A5" w:rsidRPr="00755EFD" w:rsidRDefault="004777A5" w:rsidP="004777A5">
            <w:pPr>
              <w:jc w:val="center"/>
            </w:pPr>
            <w:r w:rsidRPr="00755EFD">
              <w:t>трубопроводный</w:t>
            </w:r>
          </w:p>
        </w:tc>
        <w:tc>
          <w:tcPr>
            <w:tcW w:w="40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теңіз</w:t>
            </w:r>
          </w:p>
          <w:p w:rsidR="004777A5" w:rsidRPr="00755EFD" w:rsidRDefault="004777A5" w:rsidP="004777A5">
            <w:pPr>
              <w:jc w:val="center"/>
            </w:pPr>
            <w:r w:rsidRPr="00755EFD">
              <w:t>морской</w:t>
            </w:r>
          </w:p>
        </w:tc>
      </w:tr>
      <w:tr w:rsidR="004777A5" w:rsidRPr="00755EFD" w:rsidTr="004777A5">
        <w:trPr>
          <w:jc w:val="center"/>
        </w:trPr>
        <w:tc>
          <w:tcPr>
            <w:tcW w:w="86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w:t>
            </w:r>
          </w:p>
        </w:tc>
        <w:tc>
          <w:tcPr>
            <w:tcW w:w="520"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469"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68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5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w:t>
            </w:r>
          </w:p>
        </w:tc>
        <w:tc>
          <w:tcPr>
            <w:tcW w:w="798"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w:t>
            </w:r>
          </w:p>
        </w:tc>
        <w:tc>
          <w:tcPr>
            <w:tcW w:w="73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w:t>
            </w:r>
          </w:p>
        </w:tc>
        <w:tc>
          <w:tcPr>
            <w:tcW w:w="40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6</w:t>
            </w:r>
          </w:p>
        </w:tc>
      </w:tr>
      <w:tr w:rsidR="004777A5" w:rsidRPr="00755EFD" w:rsidTr="004777A5">
        <w:trPr>
          <w:jc w:val="center"/>
        </w:trPr>
        <w:tc>
          <w:tcPr>
            <w:tcW w:w="86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110"/>
              <w:jc w:val="both"/>
              <w:rPr>
                <w:b/>
                <w:bCs/>
                <w:bdr w:val="none" w:sz="0" w:space="0" w:color="auto" w:frame="1"/>
              </w:rPr>
            </w:pPr>
            <w:r w:rsidRPr="00755EFD">
              <w:rPr>
                <w:b/>
                <w:bCs/>
                <w:bdr w:val="none" w:sz="0" w:space="0" w:color="auto" w:frame="1"/>
              </w:rPr>
              <w:t xml:space="preserve">Сіздің ұйымыңыздың Қазақстанның экспорттық тауарларын </w:t>
            </w:r>
          </w:p>
          <w:p w:rsidR="004777A5" w:rsidRPr="00755EFD" w:rsidRDefault="004777A5" w:rsidP="004777A5">
            <w:pPr>
              <w:ind w:left="127" w:right="110"/>
              <w:jc w:val="both"/>
            </w:pPr>
            <w:r w:rsidRPr="00755EFD">
              <w:rPr>
                <w:b/>
                <w:bCs/>
                <w:bdr w:val="none" w:sz="0" w:space="0" w:color="auto" w:frame="1"/>
              </w:rPr>
              <w:t>тасымалдау шығыстары</w:t>
            </w:r>
          </w:p>
          <w:p w:rsidR="004777A5" w:rsidRPr="00755EFD" w:rsidRDefault="004777A5" w:rsidP="004777A5">
            <w:pPr>
              <w:ind w:left="127" w:right="110"/>
              <w:jc w:val="both"/>
            </w:pPr>
            <w:r w:rsidRPr="00755EFD">
              <w:t>Расходы Вашей организации на транспортировку экспортных товаров Казахстана</w:t>
            </w:r>
          </w:p>
        </w:tc>
        <w:tc>
          <w:tcPr>
            <w:tcW w:w="520"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350</w:t>
            </w:r>
          </w:p>
        </w:tc>
        <w:tc>
          <w:tcPr>
            <w:tcW w:w="469" w:type="pct"/>
            <w:tcBorders>
              <w:top w:val="nil"/>
              <w:left w:val="nil"/>
              <w:bottom w:val="single" w:sz="8" w:space="0" w:color="auto"/>
              <w:right w:val="single" w:sz="8" w:space="0" w:color="auto"/>
            </w:tcBorders>
            <w:vAlign w:val="center"/>
            <w:hideMark/>
          </w:tcPr>
          <w:p w:rsidR="004777A5" w:rsidRPr="00755EFD" w:rsidRDefault="004777A5" w:rsidP="004777A5"/>
        </w:tc>
        <w:tc>
          <w:tcPr>
            <w:tcW w:w="688" w:type="pct"/>
            <w:tcBorders>
              <w:top w:val="nil"/>
              <w:left w:val="nil"/>
              <w:bottom w:val="single" w:sz="8" w:space="0" w:color="auto"/>
              <w:right w:val="single" w:sz="8" w:space="0" w:color="auto"/>
            </w:tcBorders>
            <w:vAlign w:val="center"/>
            <w:hideMark/>
          </w:tcPr>
          <w:p w:rsidR="004777A5" w:rsidRPr="00755EFD" w:rsidRDefault="004777A5" w:rsidP="004777A5"/>
        </w:tc>
        <w:tc>
          <w:tcPr>
            <w:tcW w:w="522" w:type="pct"/>
            <w:tcBorders>
              <w:top w:val="nil"/>
              <w:left w:val="nil"/>
              <w:bottom w:val="single" w:sz="8" w:space="0" w:color="auto"/>
              <w:right w:val="single" w:sz="8" w:space="0" w:color="auto"/>
            </w:tcBorders>
            <w:vAlign w:val="center"/>
            <w:hideMark/>
          </w:tcPr>
          <w:p w:rsidR="004777A5" w:rsidRPr="00755EFD" w:rsidRDefault="004777A5" w:rsidP="004777A5"/>
        </w:tc>
        <w:tc>
          <w:tcPr>
            <w:tcW w:w="798" w:type="pct"/>
            <w:tcBorders>
              <w:top w:val="nil"/>
              <w:left w:val="nil"/>
              <w:bottom w:val="single" w:sz="8" w:space="0" w:color="auto"/>
              <w:right w:val="single" w:sz="8" w:space="0" w:color="auto"/>
            </w:tcBorders>
            <w:vAlign w:val="center"/>
            <w:hideMark/>
          </w:tcPr>
          <w:p w:rsidR="004777A5" w:rsidRPr="00755EFD" w:rsidRDefault="004777A5" w:rsidP="004777A5"/>
        </w:tc>
        <w:tc>
          <w:tcPr>
            <w:tcW w:w="731" w:type="pct"/>
            <w:tcBorders>
              <w:top w:val="nil"/>
              <w:left w:val="nil"/>
              <w:bottom w:val="single" w:sz="8" w:space="0" w:color="auto"/>
              <w:right w:val="single" w:sz="8" w:space="0" w:color="auto"/>
            </w:tcBorders>
            <w:vAlign w:val="center"/>
            <w:hideMark/>
          </w:tcPr>
          <w:p w:rsidR="004777A5" w:rsidRPr="00755EFD" w:rsidRDefault="004777A5" w:rsidP="004777A5"/>
        </w:tc>
        <w:tc>
          <w:tcPr>
            <w:tcW w:w="4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86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110"/>
              <w:jc w:val="both"/>
            </w:pPr>
            <w:r w:rsidRPr="00755EFD">
              <w:rPr>
                <w:b/>
                <w:bCs/>
                <w:bdr w:val="none" w:sz="0" w:space="0" w:color="auto" w:frame="1"/>
              </w:rPr>
              <w:t>резиденттердің</w:t>
            </w:r>
          </w:p>
          <w:p w:rsidR="004777A5" w:rsidRPr="00755EFD" w:rsidRDefault="004777A5" w:rsidP="004777A5">
            <w:pPr>
              <w:ind w:left="127" w:right="110"/>
              <w:jc w:val="both"/>
            </w:pPr>
            <w:r w:rsidRPr="00755EFD">
              <w:t>резидентами</w:t>
            </w:r>
          </w:p>
        </w:tc>
        <w:tc>
          <w:tcPr>
            <w:tcW w:w="520"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351</w:t>
            </w:r>
          </w:p>
        </w:tc>
        <w:tc>
          <w:tcPr>
            <w:tcW w:w="469" w:type="pct"/>
            <w:tcBorders>
              <w:top w:val="nil"/>
              <w:left w:val="nil"/>
              <w:bottom w:val="single" w:sz="8" w:space="0" w:color="auto"/>
              <w:right w:val="single" w:sz="8" w:space="0" w:color="auto"/>
            </w:tcBorders>
            <w:vAlign w:val="center"/>
            <w:hideMark/>
          </w:tcPr>
          <w:p w:rsidR="004777A5" w:rsidRPr="00755EFD" w:rsidRDefault="004777A5" w:rsidP="004777A5"/>
        </w:tc>
        <w:tc>
          <w:tcPr>
            <w:tcW w:w="688" w:type="pct"/>
            <w:tcBorders>
              <w:top w:val="nil"/>
              <w:left w:val="nil"/>
              <w:bottom w:val="single" w:sz="8" w:space="0" w:color="auto"/>
              <w:right w:val="single" w:sz="8" w:space="0" w:color="auto"/>
            </w:tcBorders>
            <w:vAlign w:val="center"/>
            <w:hideMark/>
          </w:tcPr>
          <w:p w:rsidR="004777A5" w:rsidRPr="00755EFD" w:rsidRDefault="004777A5" w:rsidP="004777A5"/>
        </w:tc>
        <w:tc>
          <w:tcPr>
            <w:tcW w:w="522" w:type="pct"/>
            <w:tcBorders>
              <w:top w:val="nil"/>
              <w:left w:val="nil"/>
              <w:bottom w:val="single" w:sz="8" w:space="0" w:color="auto"/>
              <w:right w:val="single" w:sz="8" w:space="0" w:color="auto"/>
            </w:tcBorders>
            <w:vAlign w:val="center"/>
            <w:hideMark/>
          </w:tcPr>
          <w:p w:rsidR="004777A5" w:rsidRPr="00755EFD" w:rsidRDefault="004777A5" w:rsidP="004777A5"/>
        </w:tc>
        <w:tc>
          <w:tcPr>
            <w:tcW w:w="798" w:type="pct"/>
            <w:tcBorders>
              <w:top w:val="nil"/>
              <w:left w:val="nil"/>
              <w:bottom w:val="single" w:sz="8" w:space="0" w:color="auto"/>
              <w:right w:val="single" w:sz="8" w:space="0" w:color="auto"/>
            </w:tcBorders>
            <w:vAlign w:val="center"/>
            <w:hideMark/>
          </w:tcPr>
          <w:p w:rsidR="004777A5" w:rsidRPr="00755EFD" w:rsidRDefault="004777A5" w:rsidP="004777A5"/>
        </w:tc>
        <w:tc>
          <w:tcPr>
            <w:tcW w:w="731" w:type="pct"/>
            <w:tcBorders>
              <w:top w:val="nil"/>
              <w:left w:val="nil"/>
              <w:bottom w:val="single" w:sz="8" w:space="0" w:color="auto"/>
              <w:right w:val="single" w:sz="8" w:space="0" w:color="auto"/>
            </w:tcBorders>
            <w:vAlign w:val="center"/>
            <w:hideMark/>
          </w:tcPr>
          <w:p w:rsidR="004777A5" w:rsidRPr="00755EFD" w:rsidRDefault="004777A5" w:rsidP="004777A5"/>
        </w:tc>
        <w:tc>
          <w:tcPr>
            <w:tcW w:w="4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86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110"/>
            </w:pPr>
            <w:r w:rsidRPr="00755EFD">
              <w:rPr>
                <w:b/>
                <w:bCs/>
                <w:bdr w:val="none" w:sz="0" w:space="0" w:color="auto" w:frame="1"/>
              </w:rPr>
              <w:t>бейрезиденттердің</w:t>
            </w:r>
          </w:p>
          <w:p w:rsidR="004777A5" w:rsidRPr="00755EFD" w:rsidRDefault="004777A5" w:rsidP="004777A5">
            <w:pPr>
              <w:ind w:left="127" w:right="110"/>
            </w:pPr>
            <w:r w:rsidRPr="00755EFD">
              <w:t>нерезидентами</w:t>
            </w:r>
          </w:p>
        </w:tc>
        <w:tc>
          <w:tcPr>
            <w:tcW w:w="520"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352</w:t>
            </w:r>
          </w:p>
        </w:tc>
        <w:tc>
          <w:tcPr>
            <w:tcW w:w="469" w:type="pct"/>
            <w:tcBorders>
              <w:top w:val="nil"/>
              <w:left w:val="nil"/>
              <w:bottom w:val="single" w:sz="8" w:space="0" w:color="auto"/>
              <w:right w:val="single" w:sz="8" w:space="0" w:color="auto"/>
            </w:tcBorders>
            <w:vAlign w:val="center"/>
            <w:hideMark/>
          </w:tcPr>
          <w:p w:rsidR="004777A5" w:rsidRPr="00755EFD" w:rsidRDefault="004777A5" w:rsidP="004777A5"/>
        </w:tc>
        <w:tc>
          <w:tcPr>
            <w:tcW w:w="688" w:type="pct"/>
            <w:tcBorders>
              <w:top w:val="nil"/>
              <w:left w:val="nil"/>
              <w:bottom w:val="single" w:sz="8" w:space="0" w:color="auto"/>
              <w:right w:val="single" w:sz="8" w:space="0" w:color="auto"/>
            </w:tcBorders>
            <w:vAlign w:val="center"/>
            <w:hideMark/>
          </w:tcPr>
          <w:p w:rsidR="004777A5" w:rsidRPr="00755EFD" w:rsidRDefault="004777A5" w:rsidP="004777A5"/>
        </w:tc>
        <w:tc>
          <w:tcPr>
            <w:tcW w:w="522" w:type="pct"/>
            <w:tcBorders>
              <w:top w:val="nil"/>
              <w:left w:val="nil"/>
              <w:bottom w:val="single" w:sz="8" w:space="0" w:color="auto"/>
              <w:right w:val="single" w:sz="8" w:space="0" w:color="auto"/>
            </w:tcBorders>
            <w:vAlign w:val="center"/>
            <w:hideMark/>
          </w:tcPr>
          <w:p w:rsidR="004777A5" w:rsidRPr="00755EFD" w:rsidRDefault="004777A5" w:rsidP="004777A5"/>
        </w:tc>
        <w:tc>
          <w:tcPr>
            <w:tcW w:w="798" w:type="pct"/>
            <w:tcBorders>
              <w:top w:val="nil"/>
              <w:left w:val="nil"/>
              <w:bottom w:val="single" w:sz="8" w:space="0" w:color="auto"/>
              <w:right w:val="single" w:sz="8" w:space="0" w:color="auto"/>
            </w:tcBorders>
            <w:vAlign w:val="center"/>
            <w:hideMark/>
          </w:tcPr>
          <w:p w:rsidR="004777A5" w:rsidRPr="00755EFD" w:rsidRDefault="004777A5" w:rsidP="004777A5"/>
        </w:tc>
        <w:tc>
          <w:tcPr>
            <w:tcW w:w="731" w:type="pct"/>
            <w:tcBorders>
              <w:top w:val="nil"/>
              <w:left w:val="nil"/>
              <w:bottom w:val="single" w:sz="8" w:space="0" w:color="auto"/>
              <w:right w:val="single" w:sz="8" w:space="0" w:color="auto"/>
            </w:tcBorders>
            <w:vAlign w:val="center"/>
            <w:hideMark/>
          </w:tcPr>
          <w:p w:rsidR="004777A5" w:rsidRPr="00755EFD" w:rsidRDefault="004777A5" w:rsidP="004777A5"/>
        </w:tc>
        <w:tc>
          <w:tcPr>
            <w:tcW w:w="4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86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110"/>
              <w:jc w:val="both"/>
            </w:pPr>
            <w:r w:rsidRPr="00755EFD">
              <w:rPr>
                <w:b/>
                <w:bCs/>
                <w:bdr w:val="none" w:sz="0" w:space="0" w:color="auto" w:frame="1"/>
              </w:rPr>
              <w:t>Сіздің ұйымыңыздың Қазақстанның импорттық тауарларын тасымалдау шығыстары</w:t>
            </w:r>
          </w:p>
          <w:p w:rsidR="004777A5" w:rsidRPr="00755EFD" w:rsidRDefault="004777A5" w:rsidP="004777A5">
            <w:pPr>
              <w:ind w:left="127" w:right="110"/>
              <w:jc w:val="both"/>
            </w:pPr>
            <w:r w:rsidRPr="00755EFD">
              <w:t>Расходы Вашей организации на транспортировку импортных товаров Казахстана</w:t>
            </w:r>
          </w:p>
        </w:tc>
        <w:tc>
          <w:tcPr>
            <w:tcW w:w="520"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370</w:t>
            </w:r>
          </w:p>
        </w:tc>
        <w:tc>
          <w:tcPr>
            <w:tcW w:w="469" w:type="pct"/>
            <w:tcBorders>
              <w:top w:val="nil"/>
              <w:left w:val="nil"/>
              <w:bottom w:val="single" w:sz="8" w:space="0" w:color="auto"/>
              <w:right w:val="single" w:sz="8" w:space="0" w:color="auto"/>
            </w:tcBorders>
            <w:vAlign w:val="center"/>
            <w:hideMark/>
          </w:tcPr>
          <w:p w:rsidR="004777A5" w:rsidRPr="00755EFD" w:rsidRDefault="004777A5" w:rsidP="004777A5"/>
        </w:tc>
        <w:tc>
          <w:tcPr>
            <w:tcW w:w="688" w:type="pct"/>
            <w:tcBorders>
              <w:top w:val="nil"/>
              <w:left w:val="nil"/>
              <w:bottom w:val="single" w:sz="8" w:space="0" w:color="auto"/>
              <w:right w:val="single" w:sz="8" w:space="0" w:color="auto"/>
            </w:tcBorders>
            <w:vAlign w:val="center"/>
            <w:hideMark/>
          </w:tcPr>
          <w:p w:rsidR="004777A5" w:rsidRPr="00755EFD" w:rsidRDefault="004777A5" w:rsidP="004777A5"/>
        </w:tc>
        <w:tc>
          <w:tcPr>
            <w:tcW w:w="522" w:type="pct"/>
            <w:tcBorders>
              <w:top w:val="nil"/>
              <w:left w:val="nil"/>
              <w:bottom w:val="single" w:sz="8" w:space="0" w:color="auto"/>
              <w:right w:val="single" w:sz="8" w:space="0" w:color="auto"/>
            </w:tcBorders>
            <w:vAlign w:val="center"/>
            <w:hideMark/>
          </w:tcPr>
          <w:p w:rsidR="004777A5" w:rsidRPr="00755EFD" w:rsidRDefault="004777A5" w:rsidP="004777A5"/>
        </w:tc>
        <w:tc>
          <w:tcPr>
            <w:tcW w:w="798" w:type="pct"/>
            <w:tcBorders>
              <w:top w:val="nil"/>
              <w:left w:val="nil"/>
              <w:bottom w:val="single" w:sz="8" w:space="0" w:color="auto"/>
              <w:right w:val="single" w:sz="8" w:space="0" w:color="auto"/>
            </w:tcBorders>
            <w:vAlign w:val="center"/>
            <w:hideMark/>
          </w:tcPr>
          <w:p w:rsidR="004777A5" w:rsidRPr="00755EFD" w:rsidRDefault="004777A5" w:rsidP="004777A5"/>
        </w:tc>
        <w:tc>
          <w:tcPr>
            <w:tcW w:w="731" w:type="pct"/>
            <w:tcBorders>
              <w:top w:val="nil"/>
              <w:left w:val="nil"/>
              <w:bottom w:val="single" w:sz="8" w:space="0" w:color="auto"/>
              <w:right w:val="single" w:sz="8" w:space="0" w:color="auto"/>
            </w:tcBorders>
            <w:vAlign w:val="center"/>
            <w:hideMark/>
          </w:tcPr>
          <w:p w:rsidR="004777A5" w:rsidRPr="00755EFD" w:rsidRDefault="004777A5" w:rsidP="004777A5"/>
        </w:tc>
        <w:tc>
          <w:tcPr>
            <w:tcW w:w="4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86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110"/>
              <w:jc w:val="both"/>
            </w:pPr>
            <w:r w:rsidRPr="00755EFD">
              <w:rPr>
                <w:b/>
                <w:bCs/>
                <w:bdr w:val="none" w:sz="0" w:space="0" w:color="auto" w:frame="1"/>
              </w:rPr>
              <w:t>резиденттердің</w:t>
            </w:r>
          </w:p>
          <w:p w:rsidR="004777A5" w:rsidRPr="00755EFD" w:rsidRDefault="004777A5" w:rsidP="004777A5">
            <w:pPr>
              <w:ind w:left="127" w:right="110"/>
              <w:jc w:val="both"/>
            </w:pPr>
            <w:r w:rsidRPr="00755EFD">
              <w:t>резидентами</w:t>
            </w:r>
          </w:p>
        </w:tc>
        <w:tc>
          <w:tcPr>
            <w:tcW w:w="520"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371</w:t>
            </w:r>
          </w:p>
        </w:tc>
        <w:tc>
          <w:tcPr>
            <w:tcW w:w="469" w:type="pct"/>
            <w:tcBorders>
              <w:top w:val="nil"/>
              <w:left w:val="nil"/>
              <w:bottom w:val="single" w:sz="8" w:space="0" w:color="auto"/>
              <w:right w:val="single" w:sz="8" w:space="0" w:color="auto"/>
            </w:tcBorders>
            <w:vAlign w:val="center"/>
            <w:hideMark/>
          </w:tcPr>
          <w:p w:rsidR="004777A5" w:rsidRPr="00755EFD" w:rsidRDefault="004777A5" w:rsidP="004777A5"/>
        </w:tc>
        <w:tc>
          <w:tcPr>
            <w:tcW w:w="688" w:type="pct"/>
            <w:tcBorders>
              <w:top w:val="nil"/>
              <w:left w:val="nil"/>
              <w:bottom w:val="single" w:sz="8" w:space="0" w:color="auto"/>
              <w:right w:val="single" w:sz="8" w:space="0" w:color="auto"/>
            </w:tcBorders>
            <w:vAlign w:val="center"/>
            <w:hideMark/>
          </w:tcPr>
          <w:p w:rsidR="004777A5" w:rsidRPr="00755EFD" w:rsidRDefault="004777A5" w:rsidP="004777A5"/>
        </w:tc>
        <w:tc>
          <w:tcPr>
            <w:tcW w:w="522" w:type="pct"/>
            <w:tcBorders>
              <w:top w:val="nil"/>
              <w:left w:val="nil"/>
              <w:bottom w:val="single" w:sz="8" w:space="0" w:color="auto"/>
              <w:right w:val="single" w:sz="8" w:space="0" w:color="auto"/>
            </w:tcBorders>
            <w:vAlign w:val="center"/>
            <w:hideMark/>
          </w:tcPr>
          <w:p w:rsidR="004777A5" w:rsidRPr="00755EFD" w:rsidRDefault="004777A5" w:rsidP="004777A5"/>
        </w:tc>
        <w:tc>
          <w:tcPr>
            <w:tcW w:w="798" w:type="pct"/>
            <w:tcBorders>
              <w:top w:val="nil"/>
              <w:left w:val="nil"/>
              <w:bottom w:val="single" w:sz="8" w:space="0" w:color="auto"/>
              <w:right w:val="single" w:sz="8" w:space="0" w:color="auto"/>
            </w:tcBorders>
            <w:vAlign w:val="center"/>
            <w:hideMark/>
          </w:tcPr>
          <w:p w:rsidR="004777A5" w:rsidRPr="00755EFD" w:rsidRDefault="004777A5" w:rsidP="004777A5"/>
        </w:tc>
        <w:tc>
          <w:tcPr>
            <w:tcW w:w="731" w:type="pct"/>
            <w:tcBorders>
              <w:top w:val="nil"/>
              <w:left w:val="nil"/>
              <w:bottom w:val="single" w:sz="8" w:space="0" w:color="auto"/>
              <w:right w:val="single" w:sz="8" w:space="0" w:color="auto"/>
            </w:tcBorders>
            <w:vAlign w:val="center"/>
            <w:hideMark/>
          </w:tcPr>
          <w:p w:rsidR="004777A5" w:rsidRPr="00755EFD" w:rsidRDefault="004777A5" w:rsidP="004777A5"/>
        </w:tc>
        <w:tc>
          <w:tcPr>
            <w:tcW w:w="4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86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110"/>
              <w:jc w:val="both"/>
            </w:pPr>
            <w:r w:rsidRPr="00755EFD">
              <w:rPr>
                <w:b/>
                <w:bCs/>
                <w:bdr w:val="none" w:sz="0" w:space="0" w:color="auto" w:frame="1"/>
              </w:rPr>
              <w:t>бейрезиденттердің</w:t>
            </w:r>
          </w:p>
          <w:p w:rsidR="004777A5" w:rsidRPr="00755EFD" w:rsidRDefault="004777A5" w:rsidP="004777A5">
            <w:pPr>
              <w:ind w:left="127" w:right="110"/>
              <w:jc w:val="both"/>
            </w:pPr>
            <w:r w:rsidRPr="00755EFD">
              <w:t>нерезидентами</w:t>
            </w:r>
          </w:p>
        </w:tc>
        <w:tc>
          <w:tcPr>
            <w:tcW w:w="520"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372</w:t>
            </w:r>
          </w:p>
        </w:tc>
        <w:tc>
          <w:tcPr>
            <w:tcW w:w="469" w:type="pct"/>
            <w:tcBorders>
              <w:top w:val="nil"/>
              <w:left w:val="nil"/>
              <w:bottom w:val="single" w:sz="8" w:space="0" w:color="auto"/>
              <w:right w:val="single" w:sz="8" w:space="0" w:color="auto"/>
            </w:tcBorders>
            <w:vAlign w:val="center"/>
            <w:hideMark/>
          </w:tcPr>
          <w:p w:rsidR="004777A5" w:rsidRPr="00755EFD" w:rsidRDefault="004777A5" w:rsidP="004777A5"/>
        </w:tc>
        <w:tc>
          <w:tcPr>
            <w:tcW w:w="688" w:type="pct"/>
            <w:tcBorders>
              <w:top w:val="nil"/>
              <w:left w:val="nil"/>
              <w:bottom w:val="single" w:sz="8" w:space="0" w:color="auto"/>
              <w:right w:val="single" w:sz="8" w:space="0" w:color="auto"/>
            </w:tcBorders>
            <w:vAlign w:val="center"/>
            <w:hideMark/>
          </w:tcPr>
          <w:p w:rsidR="004777A5" w:rsidRPr="00755EFD" w:rsidRDefault="004777A5" w:rsidP="004777A5"/>
        </w:tc>
        <w:tc>
          <w:tcPr>
            <w:tcW w:w="522" w:type="pct"/>
            <w:tcBorders>
              <w:top w:val="nil"/>
              <w:left w:val="nil"/>
              <w:bottom w:val="single" w:sz="8" w:space="0" w:color="auto"/>
              <w:right w:val="single" w:sz="8" w:space="0" w:color="auto"/>
            </w:tcBorders>
            <w:vAlign w:val="center"/>
            <w:hideMark/>
          </w:tcPr>
          <w:p w:rsidR="004777A5" w:rsidRPr="00755EFD" w:rsidRDefault="004777A5" w:rsidP="004777A5"/>
        </w:tc>
        <w:tc>
          <w:tcPr>
            <w:tcW w:w="798" w:type="pct"/>
            <w:tcBorders>
              <w:top w:val="nil"/>
              <w:left w:val="nil"/>
              <w:bottom w:val="single" w:sz="8" w:space="0" w:color="auto"/>
              <w:right w:val="single" w:sz="8" w:space="0" w:color="auto"/>
            </w:tcBorders>
            <w:vAlign w:val="center"/>
            <w:hideMark/>
          </w:tcPr>
          <w:p w:rsidR="004777A5" w:rsidRPr="00755EFD" w:rsidRDefault="004777A5" w:rsidP="004777A5"/>
        </w:tc>
        <w:tc>
          <w:tcPr>
            <w:tcW w:w="731" w:type="pct"/>
            <w:tcBorders>
              <w:top w:val="nil"/>
              <w:left w:val="nil"/>
              <w:bottom w:val="single" w:sz="8" w:space="0" w:color="auto"/>
              <w:right w:val="single" w:sz="8" w:space="0" w:color="auto"/>
            </w:tcBorders>
            <w:vAlign w:val="center"/>
            <w:hideMark/>
          </w:tcPr>
          <w:p w:rsidR="004777A5" w:rsidRPr="00755EFD" w:rsidRDefault="004777A5" w:rsidP="004777A5"/>
        </w:tc>
        <w:tc>
          <w:tcPr>
            <w:tcW w:w="4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86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110"/>
              <w:jc w:val="both"/>
            </w:pPr>
            <w:r w:rsidRPr="00755EFD">
              <w:rPr>
                <w:b/>
                <w:bCs/>
                <w:bdr w:val="none" w:sz="0" w:space="0" w:color="auto" w:frame="1"/>
              </w:rPr>
              <w:t>Бейрезиденттерге көрсетілген өзге де қызметтер (толық көрсетіңіз)</w:t>
            </w:r>
          </w:p>
          <w:p w:rsidR="004777A5" w:rsidRPr="00755EFD" w:rsidRDefault="004777A5" w:rsidP="004777A5">
            <w:pPr>
              <w:ind w:left="127" w:right="110"/>
              <w:jc w:val="both"/>
            </w:pPr>
            <w:r w:rsidRPr="00755EFD">
              <w:lastRenderedPageBreak/>
              <w:t>Прочие услуги, оказанные нерезидентам (расшифровать)</w:t>
            </w:r>
          </w:p>
        </w:tc>
        <w:tc>
          <w:tcPr>
            <w:tcW w:w="520"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373</w:t>
            </w:r>
          </w:p>
        </w:tc>
        <w:tc>
          <w:tcPr>
            <w:tcW w:w="469" w:type="pct"/>
            <w:tcBorders>
              <w:top w:val="nil"/>
              <w:left w:val="nil"/>
              <w:bottom w:val="single" w:sz="8" w:space="0" w:color="auto"/>
              <w:right w:val="single" w:sz="8" w:space="0" w:color="auto"/>
            </w:tcBorders>
            <w:vAlign w:val="center"/>
            <w:hideMark/>
          </w:tcPr>
          <w:p w:rsidR="004777A5" w:rsidRPr="00755EFD" w:rsidRDefault="004777A5" w:rsidP="004777A5"/>
        </w:tc>
        <w:tc>
          <w:tcPr>
            <w:tcW w:w="688" w:type="pct"/>
            <w:tcBorders>
              <w:top w:val="nil"/>
              <w:left w:val="nil"/>
              <w:bottom w:val="single" w:sz="8" w:space="0" w:color="auto"/>
              <w:right w:val="single" w:sz="8" w:space="0" w:color="auto"/>
            </w:tcBorders>
            <w:vAlign w:val="center"/>
            <w:hideMark/>
          </w:tcPr>
          <w:p w:rsidR="004777A5" w:rsidRPr="00755EFD" w:rsidRDefault="004777A5" w:rsidP="004777A5"/>
        </w:tc>
        <w:tc>
          <w:tcPr>
            <w:tcW w:w="522" w:type="pct"/>
            <w:tcBorders>
              <w:top w:val="nil"/>
              <w:left w:val="nil"/>
              <w:bottom w:val="single" w:sz="8" w:space="0" w:color="auto"/>
              <w:right w:val="single" w:sz="8" w:space="0" w:color="auto"/>
            </w:tcBorders>
            <w:vAlign w:val="center"/>
            <w:hideMark/>
          </w:tcPr>
          <w:p w:rsidR="004777A5" w:rsidRPr="00755EFD" w:rsidRDefault="004777A5" w:rsidP="004777A5"/>
        </w:tc>
        <w:tc>
          <w:tcPr>
            <w:tcW w:w="798" w:type="pct"/>
            <w:tcBorders>
              <w:top w:val="nil"/>
              <w:left w:val="nil"/>
              <w:bottom w:val="single" w:sz="8" w:space="0" w:color="auto"/>
              <w:right w:val="single" w:sz="8" w:space="0" w:color="auto"/>
            </w:tcBorders>
            <w:vAlign w:val="center"/>
            <w:hideMark/>
          </w:tcPr>
          <w:p w:rsidR="004777A5" w:rsidRPr="00755EFD" w:rsidRDefault="004777A5" w:rsidP="004777A5"/>
        </w:tc>
        <w:tc>
          <w:tcPr>
            <w:tcW w:w="731" w:type="pct"/>
            <w:tcBorders>
              <w:top w:val="nil"/>
              <w:left w:val="nil"/>
              <w:bottom w:val="single" w:sz="8" w:space="0" w:color="auto"/>
              <w:right w:val="single" w:sz="8" w:space="0" w:color="auto"/>
            </w:tcBorders>
            <w:vAlign w:val="center"/>
            <w:hideMark/>
          </w:tcPr>
          <w:p w:rsidR="004777A5" w:rsidRPr="00755EFD" w:rsidRDefault="004777A5" w:rsidP="004777A5"/>
        </w:tc>
        <w:tc>
          <w:tcPr>
            <w:tcW w:w="4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866"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110"/>
              <w:jc w:val="both"/>
            </w:pPr>
            <w:r w:rsidRPr="00755EFD">
              <w:rPr>
                <w:b/>
                <w:bCs/>
                <w:bdr w:val="none" w:sz="0" w:space="0" w:color="auto" w:frame="1"/>
              </w:rPr>
              <w:lastRenderedPageBreak/>
              <w:t>Бейрезиденттерден алынған өзге де қызметтер (толық көрсетіңіз)</w:t>
            </w:r>
          </w:p>
          <w:p w:rsidR="004777A5" w:rsidRPr="00755EFD" w:rsidRDefault="004777A5" w:rsidP="004777A5">
            <w:pPr>
              <w:ind w:left="127" w:right="110"/>
              <w:jc w:val="both"/>
            </w:pPr>
            <w:r w:rsidRPr="00755EFD">
              <w:t>Прочие услуги, полученные от нерезидентов (расшифровать)</w:t>
            </w:r>
          </w:p>
        </w:tc>
        <w:tc>
          <w:tcPr>
            <w:tcW w:w="520"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376</w:t>
            </w:r>
          </w:p>
        </w:tc>
        <w:tc>
          <w:tcPr>
            <w:tcW w:w="469" w:type="pct"/>
            <w:tcBorders>
              <w:top w:val="nil"/>
              <w:left w:val="nil"/>
              <w:bottom w:val="single" w:sz="8" w:space="0" w:color="auto"/>
              <w:right w:val="single" w:sz="8" w:space="0" w:color="auto"/>
            </w:tcBorders>
            <w:vAlign w:val="center"/>
            <w:hideMark/>
          </w:tcPr>
          <w:p w:rsidR="004777A5" w:rsidRPr="00755EFD" w:rsidRDefault="004777A5" w:rsidP="004777A5"/>
        </w:tc>
        <w:tc>
          <w:tcPr>
            <w:tcW w:w="688" w:type="pct"/>
            <w:tcBorders>
              <w:top w:val="nil"/>
              <w:left w:val="nil"/>
              <w:bottom w:val="single" w:sz="8" w:space="0" w:color="auto"/>
              <w:right w:val="single" w:sz="8" w:space="0" w:color="auto"/>
            </w:tcBorders>
            <w:vAlign w:val="center"/>
            <w:hideMark/>
          </w:tcPr>
          <w:p w:rsidR="004777A5" w:rsidRPr="00755EFD" w:rsidRDefault="004777A5" w:rsidP="004777A5"/>
        </w:tc>
        <w:tc>
          <w:tcPr>
            <w:tcW w:w="522" w:type="pct"/>
            <w:tcBorders>
              <w:top w:val="nil"/>
              <w:left w:val="nil"/>
              <w:bottom w:val="single" w:sz="8" w:space="0" w:color="auto"/>
              <w:right w:val="single" w:sz="8" w:space="0" w:color="auto"/>
            </w:tcBorders>
            <w:vAlign w:val="center"/>
            <w:hideMark/>
          </w:tcPr>
          <w:p w:rsidR="004777A5" w:rsidRPr="00755EFD" w:rsidRDefault="004777A5" w:rsidP="004777A5"/>
        </w:tc>
        <w:tc>
          <w:tcPr>
            <w:tcW w:w="798" w:type="pct"/>
            <w:tcBorders>
              <w:top w:val="nil"/>
              <w:left w:val="nil"/>
              <w:bottom w:val="single" w:sz="8" w:space="0" w:color="auto"/>
              <w:right w:val="single" w:sz="8" w:space="0" w:color="auto"/>
            </w:tcBorders>
            <w:vAlign w:val="center"/>
            <w:hideMark/>
          </w:tcPr>
          <w:p w:rsidR="004777A5" w:rsidRPr="00755EFD" w:rsidRDefault="004777A5" w:rsidP="004777A5"/>
        </w:tc>
        <w:tc>
          <w:tcPr>
            <w:tcW w:w="731" w:type="pct"/>
            <w:tcBorders>
              <w:top w:val="nil"/>
              <w:left w:val="nil"/>
              <w:bottom w:val="single" w:sz="8" w:space="0" w:color="auto"/>
              <w:right w:val="single" w:sz="8" w:space="0" w:color="auto"/>
            </w:tcBorders>
            <w:vAlign w:val="center"/>
            <w:hideMark/>
          </w:tcPr>
          <w:p w:rsidR="004777A5" w:rsidRPr="00755EFD" w:rsidRDefault="004777A5" w:rsidP="004777A5"/>
        </w:tc>
        <w:tc>
          <w:tcPr>
            <w:tcW w:w="40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bl>
    <w:p w:rsidR="004777A5" w:rsidRPr="00755EFD" w:rsidRDefault="004777A5" w:rsidP="004777A5">
      <w:pPr>
        <w:ind w:firstLine="400"/>
        <w:jc w:val="both"/>
        <w:rPr>
          <w:sz w:val="28"/>
          <w:szCs w:val="28"/>
        </w:rPr>
      </w:pPr>
      <w:r w:rsidRPr="00755EFD">
        <w:rPr>
          <w:b/>
          <w:bCs/>
          <w:sz w:val="28"/>
          <w:szCs w:val="28"/>
          <w:bdr w:val="none" w:sz="0" w:space="0" w:color="auto" w:frame="1"/>
        </w:rPr>
        <w:t> </w:t>
      </w:r>
    </w:p>
    <w:p w:rsidR="004777A5" w:rsidRPr="00755EFD" w:rsidRDefault="004777A5" w:rsidP="004777A5">
      <w:pPr>
        <w:ind w:firstLine="709"/>
        <w:jc w:val="both"/>
        <w:rPr>
          <w:sz w:val="28"/>
          <w:szCs w:val="28"/>
        </w:rPr>
      </w:pPr>
      <w:r w:rsidRPr="00755EFD">
        <w:rPr>
          <w:b/>
          <w:bCs/>
          <w:sz w:val="28"/>
          <w:szCs w:val="28"/>
          <w:bdr w:val="none" w:sz="0" w:space="0" w:color="auto" w:frame="1"/>
        </w:rPr>
        <w:t>5-бөлім. Материалдық емес активтермен және табиғи ресурстарды жалдаумен операциялар, мың АҚШ доллары</w:t>
      </w:r>
    </w:p>
    <w:p w:rsidR="004777A5" w:rsidRPr="00755EFD" w:rsidRDefault="004777A5" w:rsidP="004777A5">
      <w:pPr>
        <w:ind w:firstLine="709"/>
        <w:jc w:val="both"/>
        <w:rPr>
          <w:sz w:val="28"/>
          <w:szCs w:val="28"/>
        </w:rPr>
      </w:pPr>
      <w:r w:rsidRPr="00755EFD">
        <w:rPr>
          <w:sz w:val="28"/>
          <w:szCs w:val="28"/>
        </w:rPr>
        <w:t>Раздел 5. Операции с нематериальными активами и арендой природных ресурсов, тысяч долларов США</w:t>
      </w:r>
    </w:p>
    <w:p w:rsidR="004777A5" w:rsidRPr="00755EFD" w:rsidRDefault="004777A5" w:rsidP="004777A5">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602"/>
        <w:gridCol w:w="2101"/>
        <w:gridCol w:w="1894"/>
        <w:gridCol w:w="570"/>
        <w:gridCol w:w="396"/>
        <w:gridCol w:w="396"/>
        <w:gridCol w:w="396"/>
        <w:gridCol w:w="396"/>
        <w:gridCol w:w="396"/>
        <w:gridCol w:w="402"/>
      </w:tblGrid>
      <w:tr w:rsidR="004777A5" w:rsidRPr="00755EFD" w:rsidTr="004777A5">
        <w:trPr>
          <w:jc w:val="center"/>
        </w:trPr>
        <w:tc>
          <w:tcPr>
            <w:tcW w:w="2612"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атауы</w:t>
            </w:r>
          </w:p>
          <w:p w:rsidR="004777A5" w:rsidRPr="00755EFD" w:rsidRDefault="004777A5" w:rsidP="004777A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 коды</w:t>
            </w:r>
          </w:p>
          <w:p w:rsidR="004777A5" w:rsidRPr="00755EFD" w:rsidRDefault="004777A5" w:rsidP="004777A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Барлығы</w:t>
            </w:r>
          </w:p>
          <w:p w:rsidR="004777A5" w:rsidRPr="00755EFD" w:rsidRDefault="004777A5" w:rsidP="004777A5">
            <w:pPr>
              <w:jc w:val="center"/>
            </w:pPr>
            <w:r w:rsidRPr="00755EFD">
              <w:t>Всего</w:t>
            </w:r>
          </w:p>
        </w:tc>
        <w:tc>
          <w:tcPr>
            <w:tcW w:w="1014" w:type="pct"/>
            <w:gridSpan w:val="7"/>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Оның ішінде әріптес-елдер бойынша</w:t>
            </w:r>
          </w:p>
          <w:p w:rsidR="004777A5" w:rsidRPr="00755EFD" w:rsidRDefault="004777A5" w:rsidP="004777A5">
            <w:pPr>
              <w:jc w:val="center"/>
            </w:pPr>
            <w:r w:rsidRPr="00755EFD">
              <w:t xml:space="preserve">В том числе по </w:t>
            </w:r>
          </w:p>
          <w:p w:rsidR="004777A5" w:rsidRPr="00755EFD" w:rsidRDefault="004777A5" w:rsidP="004777A5">
            <w:pPr>
              <w:jc w:val="center"/>
            </w:pPr>
            <w:r w:rsidRPr="00755EFD">
              <w:t>странам-партнерам</w:t>
            </w:r>
          </w:p>
        </w:tc>
      </w:tr>
      <w:tr w:rsidR="004777A5" w:rsidRPr="00755EFD" w:rsidTr="004777A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19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612"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19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 </w:t>
            </w:r>
          </w:p>
        </w:tc>
      </w:tr>
      <w:tr w:rsidR="004777A5" w:rsidRPr="00755EFD" w:rsidTr="004777A5">
        <w:trPr>
          <w:jc w:val="center"/>
        </w:trPr>
        <w:tc>
          <w:tcPr>
            <w:tcW w:w="2612"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92"/>
              <w:jc w:val="both"/>
            </w:pPr>
            <w:r w:rsidRPr="00755EFD">
              <w:rPr>
                <w:b/>
                <w:bCs/>
                <w:bdr w:val="none" w:sz="0" w:space="0" w:color="auto" w:frame="1"/>
              </w:rPr>
              <w:t>Бейрезиденттерге материалдық емес активтерді сатудан түскен түсімдер</w:t>
            </w:r>
          </w:p>
          <w:p w:rsidR="004777A5" w:rsidRPr="00755EFD" w:rsidRDefault="004777A5" w:rsidP="004777A5">
            <w:pPr>
              <w:ind w:left="127" w:right="92"/>
              <w:jc w:val="both"/>
            </w:pPr>
            <w:r w:rsidRPr="00755EFD">
              <w:t>Поступления от продажи нерезидентам нематериальных активов</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380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9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612"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92"/>
              <w:jc w:val="both"/>
            </w:pPr>
            <w:r w:rsidRPr="00755EFD">
              <w:rPr>
                <w:b/>
                <w:bCs/>
                <w:bdr w:val="none" w:sz="0" w:space="0" w:color="auto" w:frame="1"/>
              </w:rPr>
              <w:t>Бейрезиденттерге сатып алынған материалдық емес активтер үшін төлемдер</w:t>
            </w:r>
          </w:p>
          <w:p w:rsidR="004777A5" w:rsidRPr="00755EFD" w:rsidRDefault="004777A5" w:rsidP="004777A5">
            <w:pPr>
              <w:ind w:left="127" w:right="92"/>
              <w:jc w:val="both"/>
            </w:pPr>
            <w:r w:rsidRPr="00755EFD">
              <w:t>Платежи нерезидентам за приобретенные нематериальные активы</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390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9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612"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92"/>
              <w:jc w:val="both"/>
            </w:pPr>
            <w:r w:rsidRPr="00755EFD">
              <w:rPr>
                <w:b/>
                <w:bCs/>
                <w:bdr w:val="none" w:sz="0" w:space="0" w:color="auto" w:frame="1"/>
              </w:rPr>
              <w:t>Бейрезиденттерге табиғи ресурстарды жалға беруден (пайдаланудан) түскен түсімдер</w:t>
            </w:r>
          </w:p>
          <w:p w:rsidR="004777A5" w:rsidRPr="00755EFD" w:rsidRDefault="004777A5" w:rsidP="004777A5">
            <w:pPr>
              <w:ind w:left="127" w:right="92"/>
              <w:jc w:val="both"/>
            </w:pPr>
            <w:r w:rsidRPr="00755EFD">
              <w:t>Поступления от предоставления в аренду (пользование) нерезидентам природных ресурсов</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400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9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tc>
        <w:tc>
          <w:tcPr>
            <w:tcW w:w="13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612"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92"/>
              <w:jc w:val="both"/>
            </w:pPr>
            <w:r w:rsidRPr="00755EFD">
              <w:rPr>
                <w:b/>
                <w:bCs/>
                <w:bdr w:val="none" w:sz="0" w:space="0" w:color="auto" w:frame="1"/>
              </w:rPr>
              <w:t>Бейрезиденттерге табиғи ресурстарды жалдау үшін (пайдалану) төлемдер</w:t>
            </w:r>
          </w:p>
          <w:p w:rsidR="004777A5" w:rsidRPr="00755EFD" w:rsidRDefault="004777A5" w:rsidP="004777A5">
            <w:pPr>
              <w:ind w:left="127" w:right="92"/>
              <w:jc w:val="both"/>
            </w:pPr>
            <w:r w:rsidRPr="00755EFD">
              <w:t>Платежи нерезидентам за аренду (использование) природных ресурсов</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410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9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3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3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3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3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3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3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bl>
    <w:p w:rsidR="004777A5" w:rsidRPr="00755EFD" w:rsidRDefault="004777A5" w:rsidP="004777A5">
      <w:pPr>
        <w:ind w:firstLine="400"/>
        <w:jc w:val="both"/>
        <w:rPr>
          <w:sz w:val="28"/>
          <w:szCs w:val="28"/>
        </w:rPr>
      </w:pPr>
      <w:r w:rsidRPr="00755EFD">
        <w:rPr>
          <w:b/>
          <w:bCs/>
          <w:sz w:val="28"/>
          <w:szCs w:val="28"/>
          <w:bdr w:val="none" w:sz="0" w:space="0" w:color="auto" w:frame="1"/>
        </w:rPr>
        <w:t> </w:t>
      </w:r>
    </w:p>
    <w:p w:rsidR="00EE2241" w:rsidRDefault="00EE2241" w:rsidP="004777A5">
      <w:pPr>
        <w:ind w:firstLine="709"/>
        <w:jc w:val="both"/>
        <w:rPr>
          <w:b/>
          <w:bCs/>
          <w:sz w:val="28"/>
          <w:szCs w:val="28"/>
          <w:bdr w:val="none" w:sz="0" w:space="0" w:color="auto" w:frame="1"/>
        </w:rPr>
      </w:pPr>
    </w:p>
    <w:p w:rsidR="004777A5" w:rsidRPr="00755EFD" w:rsidRDefault="004777A5" w:rsidP="004777A5">
      <w:pPr>
        <w:ind w:firstLine="709"/>
        <w:jc w:val="both"/>
        <w:rPr>
          <w:sz w:val="28"/>
          <w:szCs w:val="28"/>
        </w:rPr>
      </w:pPr>
      <w:r w:rsidRPr="00755EFD">
        <w:rPr>
          <w:b/>
          <w:bCs/>
          <w:sz w:val="28"/>
          <w:szCs w:val="28"/>
          <w:bdr w:val="none" w:sz="0" w:space="0" w:color="auto" w:frame="1"/>
        </w:rPr>
        <w:lastRenderedPageBreak/>
        <w:t>6-бөлім. Қайта өңдеуге, жөндеуге және қайта сатуға арналған тауарлар, тауарлардың реэкспорты және реимпорты, мың АҚШ доллары</w:t>
      </w:r>
    </w:p>
    <w:p w:rsidR="004777A5" w:rsidRPr="00755EFD" w:rsidRDefault="004777A5" w:rsidP="004777A5">
      <w:pPr>
        <w:ind w:firstLine="709"/>
        <w:jc w:val="both"/>
        <w:rPr>
          <w:sz w:val="28"/>
          <w:szCs w:val="28"/>
        </w:rPr>
      </w:pPr>
      <w:r w:rsidRPr="00755EFD">
        <w:rPr>
          <w:sz w:val="28"/>
          <w:szCs w:val="28"/>
        </w:rPr>
        <w:t>Раздел 6. Товары для переработки, ремонта и перепродажи, реэкспорт и реимпорт товаров, тысяч долларов США</w:t>
      </w:r>
    </w:p>
    <w:p w:rsidR="004777A5" w:rsidRPr="00755EFD" w:rsidRDefault="004777A5" w:rsidP="004777A5">
      <w:pPr>
        <w:ind w:firstLine="400"/>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8015"/>
        <w:gridCol w:w="2100"/>
        <w:gridCol w:w="1894"/>
        <w:gridCol w:w="512"/>
        <w:gridCol w:w="338"/>
        <w:gridCol w:w="338"/>
        <w:gridCol w:w="338"/>
        <w:gridCol w:w="338"/>
        <w:gridCol w:w="338"/>
        <w:gridCol w:w="338"/>
      </w:tblGrid>
      <w:tr w:rsidR="004777A5" w:rsidRPr="00755EFD" w:rsidTr="004777A5">
        <w:trPr>
          <w:jc w:val="center"/>
        </w:trPr>
        <w:tc>
          <w:tcPr>
            <w:tcW w:w="2755"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атауы</w:t>
            </w:r>
          </w:p>
          <w:p w:rsidR="004777A5" w:rsidRPr="00755EFD" w:rsidRDefault="004777A5" w:rsidP="004777A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 коды</w:t>
            </w:r>
          </w:p>
          <w:p w:rsidR="004777A5" w:rsidRPr="00755EFD" w:rsidRDefault="004777A5" w:rsidP="004777A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Барлығы</w:t>
            </w:r>
          </w:p>
          <w:p w:rsidR="004777A5" w:rsidRPr="00755EFD" w:rsidRDefault="004777A5" w:rsidP="004777A5">
            <w:pPr>
              <w:jc w:val="center"/>
            </w:pPr>
            <w:r w:rsidRPr="00755EFD">
              <w:t>Всего</w:t>
            </w:r>
          </w:p>
        </w:tc>
        <w:tc>
          <w:tcPr>
            <w:tcW w:w="871" w:type="pct"/>
            <w:gridSpan w:val="7"/>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Оның ішінде әріптес-елдер бойынша</w:t>
            </w:r>
          </w:p>
          <w:p w:rsidR="004777A5" w:rsidRPr="00755EFD" w:rsidRDefault="004777A5" w:rsidP="004777A5">
            <w:pPr>
              <w:jc w:val="center"/>
            </w:pPr>
            <w:r w:rsidRPr="00755EFD">
              <w:t>В том числе по странам-партнерам</w:t>
            </w:r>
          </w:p>
        </w:tc>
      </w:tr>
      <w:tr w:rsidR="004777A5" w:rsidRPr="00755EFD" w:rsidTr="004777A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17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Қазақстанда қайта өңдеуге және жөндеуге арналған тауарлар</w:t>
            </w:r>
          </w:p>
          <w:p w:rsidR="004777A5" w:rsidRPr="00755EFD" w:rsidRDefault="004777A5" w:rsidP="004777A5">
            <w:pPr>
              <w:ind w:left="127" w:right="213"/>
              <w:jc w:val="both"/>
            </w:pPr>
            <w:r w:rsidRPr="00755EFD">
              <w:t>Товары для переработки и ремонта в Казахстане</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Қайта өңдеу үшін шетелден алынған тауарлар*</w:t>
            </w:r>
          </w:p>
          <w:p w:rsidR="004777A5" w:rsidRPr="00755EFD" w:rsidRDefault="004777A5" w:rsidP="004777A5">
            <w:pPr>
              <w:ind w:left="127" w:right="213"/>
              <w:jc w:val="both"/>
            </w:pPr>
            <w:r w:rsidRPr="00755EFD">
              <w:t>Товары, полученные из-за рубежа для переработки*</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420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Қайта өңдеуден кейін шетелге жіберілген тауарлар**</w:t>
            </w:r>
          </w:p>
          <w:p w:rsidR="004777A5" w:rsidRPr="00755EFD" w:rsidRDefault="004777A5" w:rsidP="004777A5">
            <w:pPr>
              <w:ind w:left="127" w:right="213"/>
              <w:jc w:val="both"/>
            </w:pPr>
            <w:r w:rsidRPr="00755EFD">
              <w:t>Товары, отправленные за рубеж после переработки**</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430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Жөндеу үшін шетелден алынған тауарлар*</w:t>
            </w:r>
          </w:p>
          <w:p w:rsidR="004777A5" w:rsidRPr="00755EFD" w:rsidRDefault="004777A5" w:rsidP="004777A5">
            <w:pPr>
              <w:ind w:left="127" w:right="213"/>
              <w:jc w:val="both"/>
            </w:pPr>
            <w:r w:rsidRPr="00755EFD">
              <w:t>Товары, полученные из-за рубежа для ремонта*</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440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Жөндеуден кейін шетелге жіберілген тауарлар**</w:t>
            </w:r>
          </w:p>
          <w:p w:rsidR="004777A5" w:rsidRPr="00755EFD" w:rsidRDefault="004777A5" w:rsidP="004777A5">
            <w:pPr>
              <w:ind w:left="127" w:right="213"/>
              <w:jc w:val="both"/>
            </w:pPr>
            <w:r w:rsidRPr="00755EFD">
              <w:t>Товары, отправленные за рубеж после ремонта</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450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Шетелде қайта өңдеуге және жөндеуге арналған тауарлар</w:t>
            </w:r>
          </w:p>
          <w:p w:rsidR="004777A5" w:rsidRPr="00755EFD" w:rsidRDefault="004777A5" w:rsidP="004777A5">
            <w:pPr>
              <w:ind w:left="127" w:right="213"/>
              <w:jc w:val="both"/>
            </w:pPr>
            <w:r w:rsidRPr="00755EFD">
              <w:t>Товары для переработки и ремонта за рубежом</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Қайта өңдеу үшін шетелге жіберілген тауарлар</w:t>
            </w:r>
            <w:r w:rsidRPr="00755EFD">
              <w:rPr>
                <w:b/>
                <w:bCs/>
                <w:bdr w:val="none" w:sz="0" w:space="0" w:color="auto" w:frame="1"/>
                <w:vertAlign w:val="superscript"/>
              </w:rPr>
              <w:t>*</w:t>
            </w:r>
          </w:p>
          <w:p w:rsidR="004777A5" w:rsidRPr="00755EFD" w:rsidRDefault="004777A5" w:rsidP="004777A5">
            <w:pPr>
              <w:ind w:left="127" w:right="213"/>
              <w:jc w:val="both"/>
            </w:pPr>
            <w:r w:rsidRPr="00755EFD">
              <w:t>Товары, отправленные за рубеж для переработки</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460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Қайта өңдеуден кейін шетелден алынған тауарлар</w:t>
            </w:r>
            <w:r w:rsidRPr="00755EFD">
              <w:rPr>
                <w:b/>
                <w:bCs/>
                <w:bdr w:val="none" w:sz="0" w:space="0" w:color="auto" w:frame="1"/>
                <w:vertAlign w:val="superscript"/>
              </w:rPr>
              <w:t>**</w:t>
            </w:r>
          </w:p>
          <w:p w:rsidR="004777A5" w:rsidRPr="00755EFD" w:rsidRDefault="004777A5" w:rsidP="004777A5">
            <w:pPr>
              <w:ind w:left="127" w:right="213"/>
              <w:jc w:val="both"/>
            </w:pPr>
            <w:r w:rsidRPr="00755EFD">
              <w:t>Товары, полученные из-за рубежа после переработки</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470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Жөндеу үшін шетелге жіберілген тауарлар</w:t>
            </w:r>
            <w:r w:rsidRPr="00755EFD">
              <w:rPr>
                <w:b/>
                <w:bCs/>
                <w:bdr w:val="none" w:sz="0" w:space="0" w:color="auto" w:frame="1"/>
                <w:vertAlign w:val="superscript"/>
              </w:rPr>
              <w:t>*</w:t>
            </w:r>
          </w:p>
          <w:p w:rsidR="004777A5" w:rsidRPr="00755EFD" w:rsidRDefault="004777A5" w:rsidP="004777A5">
            <w:pPr>
              <w:ind w:left="127" w:right="213"/>
              <w:jc w:val="both"/>
            </w:pPr>
            <w:r w:rsidRPr="00755EFD">
              <w:t>Товары, отправленные за рубеж для ремонта</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480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Жөндеуден кейін шетелден алынған тауарлар</w:t>
            </w:r>
            <w:r w:rsidRPr="00755EFD">
              <w:rPr>
                <w:b/>
                <w:bCs/>
                <w:bdr w:val="none" w:sz="0" w:space="0" w:color="auto" w:frame="1"/>
                <w:vertAlign w:val="superscript"/>
              </w:rPr>
              <w:t>**</w:t>
            </w:r>
          </w:p>
          <w:p w:rsidR="004777A5" w:rsidRPr="00755EFD" w:rsidRDefault="004777A5" w:rsidP="004777A5">
            <w:pPr>
              <w:ind w:left="127" w:right="213"/>
              <w:jc w:val="both"/>
            </w:pPr>
            <w:r w:rsidRPr="00755EFD">
              <w:t>Товары, полученные из-за рубежа после ремонта</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490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Шетелде тауарларды қайта сату</w:t>
            </w:r>
          </w:p>
          <w:p w:rsidR="004777A5" w:rsidRPr="00755EFD" w:rsidRDefault="004777A5" w:rsidP="004777A5">
            <w:pPr>
              <w:ind w:left="127" w:right="213"/>
              <w:jc w:val="both"/>
            </w:pPr>
            <w:r w:rsidRPr="00755EFD">
              <w:t>Перепродажа товаров за рубежом</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Шетелде қайта сату үшін, Қазақстан аумағына әкелусіз шетелден тауар сатып алу</w:t>
            </w:r>
            <w:r w:rsidRPr="00755EFD">
              <w:rPr>
                <w:b/>
                <w:bCs/>
                <w:bdr w:val="none" w:sz="0" w:space="0" w:color="auto" w:frame="1"/>
                <w:vertAlign w:val="superscript"/>
              </w:rPr>
              <w:t>*</w:t>
            </w:r>
          </w:p>
          <w:p w:rsidR="004777A5" w:rsidRPr="00755EFD" w:rsidRDefault="004777A5" w:rsidP="004777A5">
            <w:pPr>
              <w:ind w:left="127" w:right="213"/>
              <w:jc w:val="both"/>
            </w:pPr>
            <w:r w:rsidRPr="00755EFD">
              <w:t>Приобретение товаров за рубежом без их ввоза на территорию Казахстана, для последующей перепродажи за рубежом</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500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lastRenderedPageBreak/>
              <w:t>Қазақстан аумағына әкелусіз шетелде бұрынырақ сатып алынған тауарларды шетелде сату</w:t>
            </w:r>
            <w:r w:rsidRPr="00755EFD">
              <w:rPr>
                <w:b/>
                <w:bCs/>
                <w:bdr w:val="none" w:sz="0" w:space="0" w:color="auto" w:frame="1"/>
                <w:vertAlign w:val="superscript"/>
              </w:rPr>
              <w:t>*</w:t>
            </w:r>
          </w:p>
          <w:p w:rsidR="004777A5" w:rsidRPr="00755EFD" w:rsidRDefault="004777A5" w:rsidP="004777A5">
            <w:pPr>
              <w:ind w:left="127" w:right="213"/>
              <w:jc w:val="both"/>
            </w:pPr>
            <w:r w:rsidRPr="00755EFD">
              <w:t>Продажа за рубежом ранее приобретенных за рубежом товаров без их ввоза на территорию Казахстана</w:t>
            </w:r>
            <w:r w:rsidRPr="00755EFD">
              <w:rPr>
                <w:bdr w:val="none" w:sz="0" w:space="0" w:color="auto" w:frame="1"/>
                <w:vertAlign w:val="superscript"/>
              </w:rPr>
              <w:t>*</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510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Тауарлардың кері экспорты және кері импорты</w:t>
            </w:r>
          </w:p>
          <w:p w:rsidR="004777A5" w:rsidRPr="00755EFD" w:rsidRDefault="004777A5" w:rsidP="004777A5">
            <w:pPr>
              <w:ind w:left="127" w:right="213"/>
              <w:jc w:val="both"/>
            </w:pPr>
            <w:r w:rsidRPr="00755EFD">
              <w:t>Реэкспорт и реимпорт товаров</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 xml:space="preserve">Бастапқы жағдайының өзгеруінсіз шетелде өндірілген бұрынырақ импортталған тауарлардың экспорты (тауарлардың кері </w:t>
            </w:r>
            <w:proofErr w:type="gramStart"/>
            <w:r w:rsidRPr="00755EFD">
              <w:rPr>
                <w:b/>
                <w:bCs/>
                <w:bdr w:val="none" w:sz="0" w:space="0" w:color="auto" w:frame="1"/>
              </w:rPr>
              <w:t>экспорты)</w:t>
            </w:r>
            <w:r w:rsidRPr="00755EFD">
              <w:rPr>
                <w:b/>
                <w:bCs/>
                <w:bdr w:val="none" w:sz="0" w:space="0" w:color="auto" w:frame="1"/>
                <w:vertAlign w:val="superscript"/>
              </w:rPr>
              <w:t>*</w:t>
            </w:r>
            <w:proofErr w:type="gramEnd"/>
          </w:p>
          <w:p w:rsidR="004777A5" w:rsidRPr="00755EFD" w:rsidRDefault="004777A5" w:rsidP="004777A5">
            <w:pPr>
              <w:ind w:left="127" w:right="213"/>
              <w:jc w:val="both"/>
            </w:pPr>
            <w:r w:rsidRPr="00755EFD">
              <w:t>Экспорт ранее импортированных товаров иностранного производства без изменения их первоначального состояния (реэкспорт товаров)*</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520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55"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213"/>
              <w:jc w:val="both"/>
            </w:pPr>
            <w:r w:rsidRPr="00755EFD">
              <w:rPr>
                <w:b/>
                <w:bCs/>
                <w:bdr w:val="none" w:sz="0" w:space="0" w:color="auto" w:frame="1"/>
              </w:rPr>
              <w:t xml:space="preserve">Бастапқы жағдайының өзгеруінсіз шетелде өндірілген бұрынырақ импортталған тауарлардың экспорты (тауарлардың кері </w:t>
            </w:r>
            <w:proofErr w:type="gramStart"/>
            <w:r w:rsidRPr="00755EFD">
              <w:rPr>
                <w:b/>
                <w:bCs/>
                <w:bdr w:val="none" w:sz="0" w:space="0" w:color="auto" w:frame="1"/>
              </w:rPr>
              <w:t>импорты)</w:t>
            </w:r>
            <w:r w:rsidRPr="00755EFD">
              <w:rPr>
                <w:b/>
                <w:bCs/>
                <w:bdr w:val="none" w:sz="0" w:space="0" w:color="auto" w:frame="1"/>
                <w:vertAlign w:val="superscript"/>
              </w:rPr>
              <w:t>*</w:t>
            </w:r>
            <w:proofErr w:type="gramEnd"/>
          </w:p>
          <w:p w:rsidR="004777A5" w:rsidRPr="00755EFD" w:rsidRDefault="004777A5" w:rsidP="004777A5">
            <w:pPr>
              <w:ind w:left="127" w:right="213"/>
              <w:jc w:val="both"/>
            </w:pPr>
            <w:r w:rsidRPr="00755EFD">
              <w:t>Импорт ранее экспортированных товаров казахстанского производства без изменения их первоначального состояния (реимпорт товаров)*</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521</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7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16"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bl>
    <w:p w:rsidR="004777A5" w:rsidRPr="00755EFD" w:rsidRDefault="004777A5" w:rsidP="004777A5">
      <w:pPr>
        <w:ind w:firstLine="400"/>
        <w:jc w:val="both"/>
        <w:rPr>
          <w:sz w:val="28"/>
          <w:szCs w:val="28"/>
        </w:rPr>
      </w:pPr>
      <w:r w:rsidRPr="00755EFD">
        <w:rPr>
          <w:b/>
          <w:bCs/>
          <w:sz w:val="28"/>
          <w:szCs w:val="28"/>
          <w:bdr w:val="none" w:sz="0" w:space="0" w:color="auto" w:frame="1"/>
        </w:rPr>
        <w:t> </w:t>
      </w:r>
    </w:p>
    <w:p w:rsidR="004777A5" w:rsidRPr="00755EFD" w:rsidRDefault="004777A5" w:rsidP="004777A5">
      <w:pPr>
        <w:ind w:firstLine="709"/>
        <w:jc w:val="both"/>
        <w:rPr>
          <w:sz w:val="28"/>
          <w:szCs w:val="28"/>
        </w:rPr>
      </w:pPr>
      <w:r w:rsidRPr="00755EFD">
        <w:rPr>
          <w:b/>
          <w:bCs/>
          <w:sz w:val="28"/>
          <w:szCs w:val="28"/>
          <w:bdr w:val="none" w:sz="0" w:space="0" w:color="auto" w:frame="1"/>
        </w:rPr>
        <w:t>Ескертпе:</w:t>
      </w:r>
    </w:p>
    <w:p w:rsidR="004777A5" w:rsidRPr="00755EFD" w:rsidRDefault="004777A5" w:rsidP="004777A5">
      <w:pPr>
        <w:ind w:firstLine="709"/>
        <w:jc w:val="both"/>
        <w:rPr>
          <w:sz w:val="28"/>
          <w:szCs w:val="28"/>
        </w:rPr>
      </w:pPr>
      <w:r w:rsidRPr="00755EFD">
        <w:rPr>
          <w:sz w:val="28"/>
          <w:szCs w:val="28"/>
        </w:rPr>
        <w:t>Примечание:</w:t>
      </w:r>
    </w:p>
    <w:p w:rsidR="004777A5" w:rsidRPr="00755EFD" w:rsidRDefault="004777A5" w:rsidP="004777A5">
      <w:pPr>
        <w:ind w:firstLine="709"/>
        <w:jc w:val="both"/>
        <w:rPr>
          <w:sz w:val="28"/>
          <w:szCs w:val="28"/>
        </w:rPr>
      </w:pPr>
      <w:r w:rsidRPr="00755EFD">
        <w:rPr>
          <w:b/>
          <w:bCs/>
          <w:sz w:val="28"/>
          <w:szCs w:val="28"/>
          <w:bdr w:val="none" w:sz="0" w:space="0" w:color="auto" w:frame="1"/>
          <w:vertAlign w:val="superscript"/>
        </w:rPr>
        <w:t>*</w:t>
      </w:r>
      <w:r w:rsidRPr="00755EFD">
        <w:rPr>
          <w:b/>
          <w:bCs/>
          <w:sz w:val="28"/>
          <w:szCs w:val="28"/>
          <w:bdr w:val="none" w:sz="0" w:space="0" w:color="auto" w:frame="1"/>
        </w:rPr>
        <w:t>Тауарлардың шартты құны көрсетіледі.</w:t>
      </w:r>
    </w:p>
    <w:p w:rsidR="004777A5" w:rsidRPr="00755EFD" w:rsidRDefault="004777A5" w:rsidP="004777A5">
      <w:pPr>
        <w:ind w:firstLine="709"/>
        <w:jc w:val="both"/>
        <w:rPr>
          <w:sz w:val="28"/>
          <w:szCs w:val="28"/>
        </w:rPr>
      </w:pPr>
      <w:r w:rsidRPr="00755EFD">
        <w:rPr>
          <w:sz w:val="28"/>
          <w:szCs w:val="28"/>
          <w:bdr w:val="none" w:sz="0" w:space="0" w:color="auto" w:frame="1"/>
          <w:vertAlign w:val="superscript"/>
        </w:rPr>
        <w:t>*</w:t>
      </w:r>
      <w:r w:rsidRPr="00755EFD">
        <w:rPr>
          <w:sz w:val="28"/>
          <w:szCs w:val="28"/>
        </w:rPr>
        <w:t xml:space="preserve"> Отражается контрактная стоимость товара.</w:t>
      </w:r>
    </w:p>
    <w:p w:rsidR="004777A5" w:rsidRPr="00755EFD" w:rsidRDefault="004777A5" w:rsidP="004777A5">
      <w:pPr>
        <w:ind w:firstLine="709"/>
        <w:jc w:val="both"/>
        <w:rPr>
          <w:sz w:val="28"/>
          <w:szCs w:val="28"/>
        </w:rPr>
      </w:pPr>
      <w:r w:rsidRPr="00755EFD">
        <w:rPr>
          <w:b/>
          <w:bCs/>
          <w:sz w:val="28"/>
          <w:szCs w:val="28"/>
          <w:bdr w:val="none" w:sz="0" w:space="0" w:color="auto" w:frame="1"/>
          <w:vertAlign w:val="superscript"/>
        </w:rPr>
        <w:t xml:space="preserve">** </w:t>
      </w:r>
      <w:r w:rsidRPr="00755EFD">
        <w:rPr>
          <w:b/>
          <w:bCs/>
          <w:sz w:val="28"/>
          <w:szCs w:val="28"/>
          <w:bdr w:val="none" w:sz="0" w:space="0" w:color="auto" w:frame="1"/>
        </w:rPr>
        <w:t>тауарларды қайта өңдеу (жөндеу) үшін алынған (жіберілген) тауарлардың құны және оны қайта өңдеу (жөндеу) бойынша қызмет көрсету құны көрсетіледі.</w:t>
      </w:r>
    </w:p>
    <w:p w:rsidR="004777A5" w:rsidRPr="00755EFD" w:rsidRDefault="004777A5" w:rsidP="004777A5">
      <w:pPr>
        <w:ind w:firstLine="709"/>
        <w:jc w:val="both"/>
        <w:rPr>
          <w:sz w:val="28"/>
          <w:szCs w:val="28"/>
        </w:rPr>
      </w:pPr>
      <w:r w:rsidRPr="00755EFD">
        <w:rPr>
          <w:sz w:val="28"/>
          <w:szCs w:val="28"/>
          <w:bdr w:val="none" w:sz="0" w:space="0" w:color="auto" w:frame="1"/>
          <w:vertAlign w:val="superscript"/>
        </w:rPr>
        <w:t xml:space="preserve">** </w:t>
      </w:r>
      <w:r w:rsidRPr="00755EFD">
        <w:rPr>
          <w:sz w:val="28"/>
          <w:szCs w:val="28"/>
        </w:rPr>
        <w:t>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p w:rsidR="004777A5" w:rsidRPr="00755EFD" w:rsidRDefault="004777A5" w:rsidP="004777A5">
      <w:pPr>
        <w:ind w:firstLine="709"/>
        <w:jc w:val="both"/>
        <w:rPr>
          <w:b/>
          <w:bCs/>
          <w:sz w:val="28"/>
          <w:szCs w:val="28"/>
          <w:bdr w:val="none" w:sz="0" w:space="0" w:color="auto" w:frame="1"/>
        </w:rPr>
      </w:pPr>
    </w:p>
    <w:p w:rsidR="004777A5" w:rsidRPr="00755EFD" w:rsidRDefault="004777A5" w:rsidP="004777A5">
      <w:pPr>
        <w:ind w:firstLine="709"/>
        <w:jc w:val="both"/>
        <w:rPr>
          <w:sz w:val="28"/>
          <w:szCs w:val="28"/>
        </w:rPr>
      </w:pPr>
      <w:r w:rsidRPr="00755EFD">
        <w:rPr>
          <w:b/>
          <w:bCs/>
          <w:sz w:val="28"/>
          <w:szCs w:val="28"/>
          <w:bdr w:val="none" w:sz="0" w:space="0" w:color="auto" w:frame="1"/>
        </w:rPr>
        <w:t>7-бөлім. Бейрезидент қызметкерлерге төленген жалақы, мың АҚШ доллары</w:t>
      </w:r>
    </w:p>
    <w:p w:rsidR="004777A5" w:rsidRPr="00755EFD" w:rsidRDefault="004777A5" w:rsidP="004777A5">
      <w:pPr>
        <w:ind w:firstLine="709"/>
        <w:jc w:val="both"/>
        <w:rPr>
          <w:sz w:val="28"/>
          <w:szCs w:val="28"/>
        </w:rPr>
      </w:pPr>
      <w:r w:rsidRPr="00755EFD">
        <w:rPr>
          <w:sz w:val="28"/>
          <w:szCs w:val="28"/>
        </w:rPr>
        <w:t>Раздел 7. Заработная плата, выплаченная работникам-нерезидентам, тысяч долларов США</w:t>
      </w:r>
    </w:p>
    <w:p w:rsidR="004777A5" w:rsidRPr="00755EFD" w:rsidRDefault="004777A5" w:rsidP="004777A5">
      <w:pPr>
        <w:ind w:firstLine="709"/>
        <w:jc w:val="both"/>
        <w:rPr>
          <w:sz w:val="28"/>
          <w:szCs w:val="28"/>
        </w:rPr>
      </w:pPr>
      <w:r w:rsidRPr="00755EFD">
        <w:rPr>
          <w:sz w:val="28"/>
          <w:szCs w:val="28"/>
        </w:rPr>
        <w:t> </w:t>
      </w:r>
    </w:p>
    <w:tbl>
      <w:tblPr>
        <w:tblW w:w="5000" w:type="pct"/>
        <w:jc w:val="center"/>
        <w:tblCellMar>
          <w:left w:w="0" w:type="dxa"/>
          <w:right w:w="0" w:type="dxa"/>
        </w:tblCellMar>
        <w:tblLook w:val="04A0" w:firstRow="1" w:lastRow="0" w:firstColumn="1" w:lastColumn="0" w:noHBand="0" w:noVBand="1"/>
      </w:tblPr>
      <w:tblGrid>
        <w:gridCol w:w="7897"/>
        <w:gridCol w:w="2101"/>
        <w:gridCol w:w="1894"/>
        <w:gridCol w:w="521"/>
        <w:gridCol w:w="355"/>
        <w:gridCol w:w="355"/>
        <w:gridCol w:w="358"/>
        <w:gridCol w:w="358"/>
        <w:gridCol w:w="358"/>
        <w:gridCol w:w="352"/>
      </w:tblGrid>
      <w:tr w:rsidR="004777A5" w:rsidRPr="00755EFD" w:rsidTr="004777A5">
        <w:trPr>
          <w:jc w:val="center"/>
        </w:trPr>
        <w:tc>
          <w:tcPr>
            <w:tcW w:w="2713"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атауы</w:t>
            </w:r>
          </w:p>
          <w:p w:rsidR="004777A5" w:rsidRPr="00755EFD" w:rsidRDefault="004777A5" w:rsidP="004777A5">
            <w:pPr>
              <w:jc w:val="center"/>
            </w:pPr>
            <w:r w:rsidRPr="00755EFD">
              <w:t>Наименование показателя</w:t>
            </w:r>
          </w:p>
        </w:tc>
        <w:tc>
          <w:tcPr>
            <w:tcW w:w="722"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 коды</w:t>
            </w:r>
          </w:p>
          <w:p w:rsidR="004777A5" w:rsidRPr="00755EFD" w:rsidRDefault="004777A5" w:rsidP="004777A5">
            <w:pPr>
              <w:jc w:val="center"/>
            </w:pPr>
            <w:r w:rsidRPr="00755EFD">
              <w:t>Код показателя</w:t>
            </w:r>
          </w:p>
        </w:tc>
        <w:tc>
          <w:tcPr>
            <w:tcW w:w="651"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Барлығы</w:t>
            </w:r>
          </w:p>
          <w:p w:rsidR="004777A5" w:rsidRPr="00755EFD" w:rsidRDefault="004777A5" w:rsidP="004777A5">
            <w:pPr>
              <w:jc w:val="center"/>
            </w:pPr>
            <w:r w:rsidRPr="00755EFD">
              <w:t>Всего</w:t>
            </w:r>
          </w:p>
        </w:tc>
        <w:tc>
          <w:tcPr>
            <w:tcW w:w="913" w:type="pct"/>
            <w:gridSpan w:val="7"/>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Оның ішінде әріптес-елдер бойынша</w:t>
            </w:r>
          </w:p>
          <w:p w:rsidR="004777A5" w:rsidRPr="00755EFD" w:rsidRDefault="004777A5" w:rsidP="004777A5">
            <w:pPr>
              <w:jc w:val="center"/>
            </w:pPr>
            <w:r w:rsidRPr="00755EFD">
              <w:t xml:space="preserve">В том числе по </w:t>
            </w:r>
          </w:p>
          <w:p w:rsidR="004777A5" w:rsidRPr="00755EFD" w:rsidRDefault="004777A5" w:rsidP="004777A5">
            <w:pPr>
              <w:jc w:val="center"/>
            </w:pPr>
            <w:r w:rsidRPr="00755EFD">
              <w:t>странам-партнерам</w:t>
            </w:r>
          </w:p>
        </w:tc>
      </w:tr>
      <w:tr w:rsidR="004777A5" w:rsidRPr="00755EFD" w:rsidTr="004777A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179" w:type="pct"/>
            <w:tcBorders>
              <w:top w:val="nil"/>
              <w:left w:val="nil"/>
              <w:bottom w:val="single" w:sz="8" w:space="0" w:color="auto"/>
              <w:right w:val="single" w:sz="8" w:space="0" w:color="auto"/>
            </w:tcBorders>
            <w:vAlign w:val="center"/>
            <w:hideMark/>
          </w:tcPr>
          <w:p w:rsidR="004777A5" w:rsidRPr="00755EFD" w:rsidRDefault="004777A5" w:rsidP="004777A5"/>
        </w:tc>
        <w:tc>
          <w:tcPr>
            <w:tcW w:w="122" w:type="pct"/>
            <w:tcBorders>
              <w:top w:val="nil"/>
              <w:left w:val="nil"/>
              <w:bottom w:val="single" w:sz="8" w:space="0" w:color="auto"/>
              <w:right w:val="single" w:sz="8" w:space="0" w:color="auto"/>
            </w:tcBorders>
            <w:vAlign w:val="center"/>
            <w:hideMark/>
          </w:tcPr>
          <w:p w:rsidR="004777A5" w:rsidRPr="00755EFD" w:rsidRDefault="004777A5" w:rsidP="004777A5"/>
        </w:tc>
        <w:tc>
          <w:tcPr>
            <w:tcW w:w="122"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1"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13"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179"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122" w:type="pct"/>
            <w:tcBorders>
              <w:top w:val="nil"/>
              <w:left w:val="nil"/>
              <w:bottom w:val="single" w:sz="8" w:space="0" w:color="auto"/>
              <w:right w:val="single" w:sz="8" w:space="0" w:color="auto"/>
            </w:tcBorders>
            <w:vAlign w:val="center"/>
            <w:hideMark/>
          </w:tcPr>
          <w:p w:rsidR="004777A5" w:rsidRPr="00755EFD" w:rsidRDefault="004777A5" w:rsidP="004777A5"/>
        </w:tc>
        <w:tc>
          <w:tcPr>
            <w:tcW w:w="122"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1"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 </w:t>
            </w:r>
          </w:p>
        </w:tc>
      </w:tr>
      <w:tr w:rsidR="004777A5" w:rsidRPr="00755EFD" w:rsidTr="004777A5">
        <w:trPr>
          <w:jc w:val="center"/>
        </w:trPr>
        <w:tc>
          <w:tcPr>
            <w:tcW w:w="2713"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93"/>
              <w:jc w:val="both"/>
            </w:pPr>
            <w:r w:rsidRPr="00755EFD">
              <w:rPr>
                <w:b/>
                <w:bCs/>
                <w:bdr w:val="none" w:sz="0" w:space="0" w:color="auto" w:frame="1"/>
              </w:rPr>
              <w:lastRenderedPageBreak/>
              <w:t>Бейрезидент қызметкерлерге ақшалай түрде төленген жалақы және басқа да төлемдер</w:t>
            </w:r>
          </w:p>
          <w:p w:rsidR="004777A5" w:rsidRPr="00755EFD" w:rsidRDefault="004777A5" w:rsidP="004777A5">
            <w:pPr>
              <w:ind w:left="127" w:right="93"/>
              <w:jc w:val="both"/>
            </w:pPr>
            <w:r w:rsidRPr="00755EFD">
              <w:t>Заработная плата и другие выплаты работникам-нерезидентам в денежной форме</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530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9" w:type="pct"/>
            <w:tcBorders>
              <w:top w:val="nil"/>
              <w:left w:val="nil"/>
              <w:bottom w:val="single" w:sz="8" w:space="0" w:color="auto"/>
              <w:right w:val="single" w:sz="8" w:space="0" w:color="auto"/>
            </w:tcBorders>
            <w:vAlign w:val="center"/>
            <w:hideMark/>
          </w:tcPr>
          <w:p w:rsidR="004777A5" w:rsidRPr="00755EFD" w:rsidRDefault="004777A5" w:rsidP="004777A5"/>
        </w:tc>
        <w:tc>
          <w:tcPr>
            <w:tcW w:w="122" w:type="pct"/>
            <w:tcBorders>
              <w:top w:val="nil"/>
              <w:left w:val="nil"/>
              <w:bottom w:val="single" w:sz="8" w:space="0" w:color="auto"/>
              <w:right w:val="single" w:sz="8" w:space="0" w:color="auto"/>
            </w:tcBorders>
            <w:vAlign w:val="center"/>
            <w:hideMark/>
          </w:tcPr>
          <w:p w:rsidR="004777A5" w:rsidRPr="00755EFD" w:rsidRDefault="004777A5" w:rsidP="004777A5"/>
        </w:tc>
        <w:tc>
          <w:tcPr>
            <w:tcW w:w="122"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1"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13"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93"/>
              <w:jc w:val="both"/>
            </w:pPr>
            <w:r w:rsidRPr="00755EFD">
              <w:rPr>
                <w:b/>
                <w:bCs/>
                <w:bdr w:val="none" w:sz="0" w:space="0" w:color="auto" w:frame="1"/>
              </w:rPr>
              <w:t>Бейрезидент қызметкерлерге заттай түрде төленген жалақы</w:t>
            </w:r>
          </w:p>
          <w:p w:rsidR="004777A5" w:rsidRPr="00755EFD" w:rsidRDefault="004777A5" w:rsidP="004777A5">
            <w:pPr>
              <w:ind w:left="127" w:right="93"/>
              <w:jc w:val="both"/>
            </w:pPr>
            <w:r w:rsidRPr="00755EFD">
              <w:t>Заработная плата работникам-нерезидентам в натуральной форме</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540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9" w:type="pct"/>
            <w:tcBorders>
              <w:top w:val="nil"/>
              <w:left w:val="nil"/>
              <w:bottom w:val="single" w:sz="8" w:space="0" w:color="auto"/>
              <w:right w:val="single" w:sz="8" w:space="0" w:color="auto"/>
            </w:tcBorders>
            <w:vAlign w:val="center"/>
            <w:hideMark/>
          </w:tcPr>
          <w:p w:rsidR="004777A5" w:rsidRPr="00755EFD" w:rsidRDefault="004777A5" w:rsidP="004777A5"/>
        </w:tc>
        <w:tc>
          <w:tcPr>
            <w:tcW w:w="122" w:type="pct"/>
            <w:tcBorders>
              <w:top w:val="nil"/>
              <w:left w:val="nil"/>
              <w:bottom w:val="single" w:sz="8" w:space="0" w:color="auto"/>
              <w:right w:val="single" w:sz="8" w:space="0" w:color="auto"/>
            </w:tcBorders>
            <w:vAlign w:val="center"/>
            <w:hideMark/>
          </w:tcPr>
          <w:p w:rsidR="004777A5" w:rsidRPr="00755EFD" w:rsidRDefault="004777A5" w:rsidP="004777A5"/>
        </w:tc>
        <w:tc>
          <w:tcPr>
            <w:tcW w:w="122"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1"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13"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93"/>
              <w:jc w:val="both"/>
            </w:pPr>
            <w:r w:rsidRPr="00755EFD">
              <w:rPr>
                <w:b/>
                <w:bCs/>
                <w:bdr w:val="none" w:sz="0" w:space="0" w:color="auto" w:frame="1"/>
              </w:rPr>
              <w:t>Бейрезиденттердің жалақысынан мемлекет атынан ұсталатын жеке табыс салығы</w:t>
            </w:r>
          </w:p>
          <w:p w:rsidR="004777A5" w:rsidRPr="00755EFD" w:rsidRDefault="004777A5" w:rsidP="004777A5">
            <w:pPr>
              <w:ind w:left="127" w:right="93"/>
              <w:jc w:val="both"/>
            </w:pPr>
            <w:r w:rsidRPr="00755EFD">
              <w:t>Индивидуальный подоходный налог с заработной платы нерезидентов, удержанный от имени государства</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550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tc>
        <w:tc>
          <w:tcPr>
            <w:tcW w:w="179" w:type="pct"/>
            <w:tcBorders>
              <w:top w:val="nil"/>
              <w:left w:val="nil"/>
              <w:bottom w:val="single" w:sz="8" w:space="0" w:color="auto"/>
              <w:right w:val="single" w:sz="8" w:space="0" w:color="auto"/>
            </w:tcBorders>
            <w:vAlign w:val="center"/>
            <w:hideMark/>
          </w:tcPr>
          <w:p w:rsidR="004777A5" w:rsidRPr="00755EFD" w:rsidRDefault="004777A5" w:rsidP="004777A5"/>
        </w:tc>
        <w:tc>
          <w:tcPr>
            <w:tcW w:w="122" w:type="pct"/>
            <w:tcBorders>
              <w:top w:val="nil"/>
              <w:left w:val="nil"/>
              <w:bottom w:val="single" w:sz="8" w:space="0" w:color="auto"/>
              <w:right w:val="single" w:sz="8" w:space="0" w:color="auto"/>
            </w:tcBorders>
            <w:vAlign w:val="center"/>
            <w:hideMark/>
          </w:tcPr>
          <w:p w:rsidR="004777A5" w:rsidRPr="00755EFD" w:rsidRDefault="004777A5" w:rsidP="004777A5"/>
        </w:tc>
        <w:tc>
          <w:tcPr>
            <w:tcW w:w="122"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3" w:type="pct"/>
            <w:tcBorders>
              <w:top w:val="nil"/>
              <w:left w:val="nil"/>
              <w:bottom w:val="single" w:sz="8" w:space="0" w:color="auto"/>
              <w:right w:val="single" w:sz="8" w:space="0" w:color="auto"/>
            </w:tcBorders>
            <w:vAlign w:val="center"/>
            <w:hideMark/>
          </w:tcPr>
          <w:p w:rsidR="004777A5" w:rsidRPr="00755EFD" w:rsidRDefault="004777A5" w:rsidP="004777A5"/>
        </w:tc>
        <w:tc>
          <w:tcPr>
            <w:tcW w:w="121"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jc w:val="center"/>
        </w:trPr>
        <w:tc>
          <w:tcPr>
            <w:tcW w:w="2713"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93"/>
              <w:jc w:val="both"/>
            </w:pPr>
            <w:r w:rsidRPr="00755EFD">
              <w:rPr>
                <w:b/>
                <w:bCs/>
                <w:bdr w:val="none" w:sz="0" w:space="0" w:color="auto" w:frame="1"/>
              </w:rPr>
              <w:t>Бейрезидент қызметкерлердің табысынан есептелген әлеуметтік салық</w:t>
            </w:r>
          </w:p>
          <w:p w:rsidR="004777A5" w:rsidRPr="00755EFD" w:rsidRDefault="004777A5" w:rsidP="004777A5">
            <w:pPr>
              <w:ind w:left="127" w:right="93"/>
              <w:jc w:val="both"/>
            </w:pPr>
            <w:r w:rsidRPr="00755EFD">
              <w:t>Социальный налог, исчисленный с доходов работников-нерезидентов</w:t>
            </w:r>
          </w:p>
        </w:tc>
        <w:tc>
          <w:tcPr>
            <w:tcW w:w="722"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560</w:t>
            </w:r>
          </w:p>
        </w:tc>
        <w:tc>
          <w:tcPr>
            <w:tcW w:w="651"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79"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2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22"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2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2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2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21"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bl>
    <w:p w:rsidR="004777A5" w:rsidRPr="00755EFD" w:rsidRDefault="004777A5" w:rsidP="004777A5">
      <w:pPr>
        <w:ind w:firstLine="400"/>
        <w:jc w:val="both"/>
        <w:rPr>
          <w:b/>
          <w:bCs/>
          <w:sz w:val="28"/>
          <w:szCs w:val="28"/>
          <w:bdr w:val="none" w:sz="0" w:space="0" w:color="auto" w:frame="1"/>
        </w:rPr>
      </w:pPr>
    </w:p>
    <w:p w:rsidR="004777A5" w:rsidRPr="00755EFD" w:rsidRDefault="004777A5" w:rsidP="004777A5">
      <w:pPr>
        <w:ind w:firstLine="709"/>
        <w:jc w:val="both"/>
        <w:rPr>
          <w:sz w:val="28"/>
          <w:szCs w:val="28"/>
        </w:rPr>
      </w:pPr>
      <w:r w:rsidRPr="00755EFD">
        <w:rPr>
          <w:b/>
          <w:bCs/>
          <w:sz w:val="28"/>
          <w:szCs w:val="28"/>
          <w:bdr w:val="none" w:sz="0" w:space="0" w:color="auto" w:frame="1"/>
        </w:rPr>
        <w:t>8-бөлім. Ағымдағы және күрделі трансферттер, коммерциялық емес ұйымдарға мүшелік жарналар, мың АҚШ доллары</w:t>
      </w:r>
    </w:p>
    <w:p w:rsidR="004777A5" w:rsidRPr="00755EFD" w:rsidRDefault="004777A5" w:rsidP="004777A5">
      <w:pPr>
        <w:ind w:firstLine="709"/>
        <w:jc w:val="both"/>
        <w:rPr>
          <w:sz w:val="28"/>
          <w:szCs w:val="28"/>
        </w:rPr>
      </w:pPr>
      <w:r w:rsidRPr="00755EFD">
        <w:rPr>
          <w:sz w:val="28"/>
          <w:szCs w:val="28"/>
        </w:rPr>
        <w:t>Раздел 8. Текущие и капитальные трансферты, членские взносы в некоммерческие организации, тысяч долларов США</w:t>
      </w:r>
    </w:p>
    <w:p w:rsidR="004777A5" w:rsidRPr="00755EFD" w:rsidRDefault="004777A5" w:rsidP="004777A5">
      <w:pPr>
        <w:ind w:firstLine="400"/>
        <w:jc w:val="both"/>
        <w:rPr>
          <w:sz w:val="28"/>
          <w:szCs w:val="28"/>
        </w:rPr>
      </w:pPr>
      <w:r w:rsidRPr="00755EFD">
        <w:rPr>
          <w:sz w:val="28"/>
          <w:szCs w:val="28"/>
        </w:rPr>
        <w:t> </w:t>
      </w:r>
    </w:p>
    <w:tbl>
      <w:tblPr>
        <w:tblW w:w="5003" w:type="pct"/>
        <w:jc w:val="center"/>
        <w:tblCellMar>
          <w:left w:w="0" w:type="dxa"/>
          <w:right w:w="0" w:type="dxa"/>
        </w:tblCellMar>
        <w:tblLook w:val="04A0" w:firstRow="1" w:lastRow="0" w:firstColumn="1" w:lastColumn="0" w:noHBand="0" w:noVBand="1"/>
      </w:tblPr>
      <w:tblGrid>
        <w:gridCol w:w="8"/>
        <w:gridCol w:w="6737"/>
        <w:gridCol w:w="2056"/>
        <w:gridCol w:w="1855"/>
        <w:gridCol w:w="713"/>
        <w:gridCol w:w="536"/>
        <w:gridCol w:w="533"/>
        <w:gridCol w:w="533"/>
        <w:gridCol w:w="533"/>
        <w:gridCol w:w="533"/>
        <w:gridCol w:w="119"/>
        <w:gridCol w:w="402"/>
      </w:tblGrid>
      <w:tr w:rsidR="004777A5" w:rsidRPr="00755EFD" w:rsidTr="004777A5">
        <w:trPr>
          <w:gridBefore w:val="1"/>
          <w:wBefore w:w="3" w:type="pct"/>
          <w:jc w:val="center"/>
        </w:trPr>
        <w:tc>
          <w:tcPr>
            <w:tcW w:w="2314" w:type="pct"/>
            <w:vMerge w:val="restart"/>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Көрсеткіштің атауы</w:t>
            </w:r>
          </w:p>
          <w:p w:rsidR="004777A5" w:rsidRPr="00755EFD" w:rsidRDefault="004777A5" w:rsidP="004777A5">
            <w:pPr>
              <w:jc w:val="center"/>
            </w:pPr>
            <w:r w:rsidRPr="00755EFD">
              <w:t>Наименование показателя</w:t>
            </w:r>
          </w:p>
        </w:tc>
        <w:tc>
          <w:tcPr>
            <w:tcW w:w="706"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Көрсеткіш коды</w:t>
            </w:r>
          </w:p>
          <w:p w:rsidR="004777A5" w:rsidRPr="00755EFD" w:rsidRDefault="004777A5" w:rsidP="004777A5">
            <w:pPr>
              <w:jc w:val="center"/>
            </w:pPr>
            <w:r w:rsidRPr="00755EFD">
              <w:t>Код показателя</w:t>
            </w:r>
          </w:p>
        </w:tc>
        <w:tc>
          <w:tcPr>
            <w:tcW w:w="637" w:type="pct"/>
            <w:vMerge w:val="restart"/>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Барлығы</w:t>
            </w:r>
          </w:p>
          <w:p w:rsidR="004777A5" w:rsidRPr="00755EFD" w:rsidRDefault="004777A5" w:rsidP="004777A5">
            <w:pPr>
              <w:jc w:val="center"/>
            </w:pPr>
            <w:r w:rsidRPr="00755EFD">
              <w:t>Всего</w:t>
            </w:r>
          </w:p>
        </w:tc>
        <w:tc>
          <w:tcPr>
            <w:tcW w:w="1340" w:type="pct"/>
            <w:gridSpan w:val="8"/>
            <w:tcBorders>
              <w:top w:val="single" w:sz="8" w:space="0" w:color="auto"/>
              <w:left w:val="nil"/>
              <w:bottom w:val="single" w:sz="8" w:space="0" w:color="auto"/>
              <w:right w:val="single" w:sz="8" w:space="0" w:color="auto"/>
            </w:tcBorders>
            <w:vAlign w:val="center"/>
            <w:hideMark/>
          </w:tcPr>
          <w:p w:rsidR="004777A5" w:rsidRPr="00755EFD" w:rsidRDefault="004777A5" w:rsidP="004777A5">
            <w:pPr>
              <w:jc w:val="center"/>
            </w:pPr>
            <w:r w:rsidRPr="00755EFD">
              <w:rPr>
                <w:b/>
                <w:bCs/>
                <w:bdr w:val="none" w:sz="0" w:space="0" w:color="auto" w:frame="1"/>
              </w:rPr>
              <w:t>Оның ішінде әріптес-елдер бойынша</w:t>
            </w:r>
          </w:p>
          <w:p w:rsidR="004777A5" w:rsidRPr="00755EFD" w:rsidRDefault="004777A5" w:rsidP="004777A5">
            <w:pPr>
              <w:jc w:val="center"/>
            </w:pPr>
            <w:r w:rsidRPr="00755EFD">
              <w:t xml:space="preserve">В том числе по </w:t>
            </w:r>
          </w:p>
          <w:p w:rsidR="004777A5" w:rsidRPr="00755EFD" w:rsidRDefault="004777A5" w:rsidP="004777A5">
            <w:pPr>
              <w:jc w:val="center"/>
            </w:pPr>
            <w:r w:rsidRPr="00755EFD">
              <w:t>странам-партнерам</w:t>
            </w:r>
          </w:p>
        </w:tc>
      </w:tr>
      <w:tr w:rsidR="004777A5" w:rsidRPr="00755EFD" w:rsidTr="004777A5">
        <w:trPr>
          <w:gridBefore w:val="1"/>
          <w:wBefore w:w="3" w:type="pc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0" w:type="auto"/>
            <w:vMerge/>
            <w:tcBorders>
              <w:top w:val="single" w:sz="8" w:space="0" w:color="auto"/>
              <w:left w:val="nil"/>
              <w:bottom w:val="single" w:sz="8" w:space="0" w:color="auto"/>
              <w:right w:val="single" w:sz="8" w:space="0" w:color="auto"/>
            </w:tcBorders>
            <w:vAlign w:val="center"/>
            <w:hideMark/>
          </w:tcPr>
          <w:p w:rsidR="004777A5" w:rsidRPr="00755EFD" w:rsidRDefault="004777A5" w:rsidP="004777A5"/>
        </w:tc>
        <w:tc>
          <w:tcPr>
            <w:tcW w:w="245" w:type="pct"/>
            <w:tcBorders>
              <w:top w:val="nil"/>
              <w:left w:val="nil"/>
              <w:bottom w:val="single" w:sz="8" w:space="0" w:color="auto"/>
              <w:right w:val="single" w:sz="8" w:space="0" w:color="auto"/>
            </w:tcBorders>
            <w:vAlign w:val="center"/>
            <w:hideMark/>
          </w:tcPr>
          <w:p w:rsidR="004777A5" w:rsidRPr="00755EFD" w:rsidRDefault="004777A5" w:rsidP="004777A5"/>
        </w:tc>
        <w:tc>
          <w:tcPr>
            <w:tcW w:w="184"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1"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jc w:val="center"/>
            </w:pPr>
            <w:r w:rsidRPr="00755EFD">
              <w:t>А</w:t>
            </w:r>
          </w:p>
        </w:tc>
        <w:tc>
          <w:tcPr>
            <w:tcW w:w="70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Б</w:t>
            </w:r>
          </w:p>
        </w:tc>
        <w:tc>
          <w:tcPr>
            <w:tcW w:w="637"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1</w:t>
            </w:r>
          </w:p>
        </w:tc>
        <w:tc>
          <w:tcPr>
            <w:tcW w:w="245"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2</w:t>
            </w:r>
          </w:p>
        </w:tc>
        <w:tc>
          <w:tcPr>
            <w:tcW w:w="184"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1" w:type="pct"/>
            <w:gridSpan w:val="2"/>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 </w:t>
            </w:r>
          </w:p>
        </w:tc>
      </w:tr>
      <w:tr w:rsidR="004777A5" w:rsidRPr="00755EFD" w:rsidTr="004777A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Бейрезиденттерге төленген салықтар</w:t>
            </w:r>
          </w:p>
          <w:p w:rsidR="004777A5" w:rsidRPr="00755EFD" w:rsidRDefault="004777A5" w:rsidP="004777A5">
            <w:pPr>
              <w:ind w:left="127" w:right="72"/>
              <w:jc w:val="both"/>
            </w:pPr>
            <w:r w:rsidRPr="00755EFD">
              <w:t>Налоги, уплаченные нерезидентам</w:t>
            </w:r>
          </w:p>
        </w:tc>
        <w:tc>
          <w:tcPr>
            <w:tcW w:w="70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570</w:t>
            </w:r>
          </w:p>
        </w:tc>
        <w:tc>
          <w:tcPr>
            <w:tcW w:w="637" w:type="pct"/>
            <w:tcBorders>
              <w:top w:val="nil"/>
              <w:left w:val="nil"/>
              <w:bottom w:val="single" w:sz="8" w:space="0" w:color="auto"/>
              <w:right w:val="single" w:sz="8" w:space="0" w:color="auto"/>
            </w:tcBorders>
            <w:vAlign w:val="center"/>
            <w:hideMark/>
          </w:tcPr>
          <w:p w:rsidR="004777A5" w:rsidRPr="00755EFD" w:rsidRDefault="004777A5" w:rsidP="004777A5"/>
        </w:tc>
        <w:tc>
          <w:tcPr>
            <w:tcW w:w="245" w:type="pct"/>
            <w:tcBorders>
              <w:top w:val="nil"/>
              <w:left w:val="nil"/>
              <w:bottom w:val="single" w:sz="8" w:space="0" w:color="auto"/>
              <w:right w:val="single" w:sz="8" w:space="0" w:color="auto"/>
            </w:tcBorders>
            <w:vAlign w:val="center"/>
            <w:hideMark/>
          </w:tcPr>
          <w:p w:rsidR="004777A5" w:rsidRPr="00755EFD" w:rsidRDefault="004777A5" w:rsidP="004777A5"/>
        </w:tc>
        <w:tc>
          <w:tcPr>
            <w:tcW w:w="184"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1"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Бейрезиденттерден өсімпұл, айыппұл төлемдері және басқа да ағымдағы трансферттер түріндегі түсімдер</w:t>
            </w:r>
          </w:p>
          <w:p w:rsidR="004777A5" w:rsidRPr="00755EFD" w:rsidRDefault="004777A5" w:rsidP="004777A5">
            <w:pPr>
              <w:ind w:left="127" w:right="72"/>
              <w:jc w:val="both"/>
            </w:pPr>
            <w:r w:rsidRPr="00755EFD">
              <w:t>Поступления от нерезидентов в виде пени, штрафных платежей и прочих текущих трансферт</w:t>
            </w:r>
          </w:p>
        </w:tc>
        <w:tc>
          <w:tcPr>
            <w:tcW w:w="70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580</w:t>
            </w:r>
          </w:p>
        </w:tc>
        <w:tc>
          <w:tcPr>
            <w:tcW w:w="637" w:type="pct"/>
            <w:tcBorders>
              <w:top w:val="nil"/>
              <w:left w:val="nil"/>
              <w:bottom w:val="single" w:sz="8" w:space="0" w:color="auto"/>
              <w:right w:val="single" w:sz="8" w:space="0" w:color="auto"/>
            </w:tcBorders>
            <w:vAlign w:val="center"/>
            <w:hideMark/>
          </w:tcPr>
          <w:p w:rsidR="004777A5" w:rsidRPr="00755EFD" w:rsidRDefault="004777A5" w:rsidP="004777A5"/>
        </w:tc>
        <w:tc>
          <w:tcPr>
            <w:tcW w:w="245" w:type="pct"/>
            <w:tcBorders>
              <w:top w:val="nil"/>
              <w:left w:val="nil"/>
              <w:bottom w:val="single" w:sz="8" w:space="0" w:color="auto"/>
              <w:right w:val="single" w:sz="8" w:space="0" w:color="auto"/>
            </w:tcBorders>
            <w:vAlign w:val="center"/>
            <w:hideMark/>
          </w:tcPr>
          <w:p w:rsidR="004777A5" w:rsidRPr="00755EFD" w:rsidRDefault="004777A5" w:rsidP="004777A5"/>
        </w:tc>
        <w:tc>
          <w:tcPr>
            <w:tcW w:w="184"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1"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Бейрезиденттерге өсімпұл, айыппұл төлемдері және басқа да ағымдағы трансферттер түріндегі төлемдер</w:t>
            </w:r>
          </w:p>
          <w:p w:rsidR="004777A5" w:rsidRPr="00755EFD" w:rsidRDefault="004777A5" w:rsidP="004777A5">
            <w:pPr>
              <w:ind w:left="127" w:right="72"/>
              <w:jc w:val="both"/>
            </w:pPr>
            <w:r w:rsidRPr="00755EFD">
              <w:t>Платежи нерезидентам в виде пени, штрафных платежей и прочих текущих трансферт</w:t>
            </w:r>
          </w:p>
        </w:tc>
        <w:tc>
          <w:tcPr>
            <w:tcW w:w="70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590</w:t>
            </w:r>
          </w:p>
        </w:tc>
        <w:tc>
          <w:tcPr>
            <w:tcW w:w="637" w:type="pct"/>
            <w:tcBorders>
              <w:top w:val="nil"/>
              <w:left w:val="nil"/>
              <w:bottom w:val="single" w:sz="8" w:space="0" w:color="auto"/>
              <w:right w:val="single" w:sz="8" w:space="0" w:color="auto"/>
            </w:tcBorders>
            <w:vAlign w:val="center"/>
            <w:hideMark/>
          </w:tcPr>
          <w:p w:rsidR="004777A5" w:rsidRPr="00755EFD" w:rsidRDefault="004777A5" w:rsidP="004777A5"/>
        </w:tc>
        <w:tc>
          <w:tcPr>
            <w:tcW w:w="245" w:type="pct"/>
            <w:tcBorders>
              <w:top w:val="nil"/>
              <w:left w:val="nil"/>
              <w:bottom w:val="single" w:sz="8" w:space="0" w:color="auto"/>
              <w:right w:val="single" w:sz="8" w:space="0" w:color="auto"/>
            </w:tcBorders>
            <w:vAlign w:val="center"/>
            <w:hideMark/>
          </w:tcPr>
          <w:p w:rsidR="004777A5" w:rsidRPr="00755EFD" w:rsidRDefault="004777A5" w:rsidP="004777A5"/>
        </w:tc>
        <w:tc>
          <w:tcPr>
            <w:tcW w:w="184"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1"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Сіздің ұйымға мүшелік жарналар немесе қатысуға жазылудағы бейрезиденттерден түскен түсімдер (коммерциялық емес ұйымдармен, оның ішінде сауда палаталарымен, салалық қауымдастықтармен толтырылады)</w:t>
            </w:r>
          </w:p>
          <w:p w:rsidR="004777A5" w:rsidRPr="00755EFD" w:rsidRDefault="004777A5" w:rsidP="004777A5">
            <w:pPr>
              <w:ind w:left="127" w:right="72"/>
              <w:jc w:val="both"/>
            </w:pPr>
            <w:r w:rsidRPr="00755EFD">
              <w:lastRenderedPageBreak/>
              <w:t>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70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lastRenderedPageBreak/>
              <w:t>593</w:t>
            </w:r>
          </w:p>
        </w:tc>
        <w:tc>
          <w:tcPr>
            <w:tcW w:w="637" w:type="pct"/>
            <w:tcBorders>
              <w:top w:val="nil"/>
              <w:left w:val="nil"/>
              <w:bottom w:val="single" w:sz="8" w:space="0" w:color="auto"/>
              <w:right w:val="single" w:sz="8" w:space="0" w:color="auto"/>
            </w:tcBorders>
            <w:vAlign w:val="center"/>
            <w:hideMark/>
          </w:tcPr>
          <w:p w:rsidR="004777A5" w:rsidRPr="00755EFD" w:rsidRDefault="004777A5" w:rsidP="004777A5"/>
        </w:tc>
        <w:tc>
          <w:tcPr>
            <w:tcW w:w="245" w:type="pct"/>
            <w:tcBorders>
              <w:top w:val="nil"/>
              <w:left w:val="nil"/>
              <w:bottom w:val="single" w:sz="8" w:space="0" w:color="auto"/>
              <w:right w:val="single" w:sz="8" w:space="0" w:color="auto"/>
            </w:tcBorders>
            <w:vAlign w:val="center"/>
            <w:hideMark/>
          </w:tcPr>
          <w:p w:rsidR="004777A5" w:rsidRPr="00755EFD" w:rsidRDefault="004777A5" w:rsidP="004777A5"/>
        </w:tc>
        <w:tc>
          <w:tcPr>
            <w:tcW w:w="184"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1"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lastRenderedPageBreak/>
              <w:t>Бейрезиденттердің сауда палаталарына, салалық қауымдастықтарына кіретін коммерциялық емес ұйымдарға мүшелік жарналар немесе қатысуға жазылудағы бейрезиденттерге төленген төлемдер</w:t>
            </w:r>
          </w:p>
          <w:p w:rsidR="004777A5" w:rsidRPr="00755EFD" w:rsidRDefault="004777A5" w:rsidP="004777A5">
            <w:pPr>
              <w:ind w:left="127" w:right="72"/>
              <w:jc w:val="both"/>
            </w:pPr>
            <w:r w:rsidRPr="00755EFD">
              <w:t>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70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595</w:t>
            </w:r>
          </w:p>
        </w:tc>
        <w:tc>
          <w:tcPr>
            <w:tcW w:w="637" w:type="pct"/>
            <w:tcBorders>
              <w:top w:val="nil"/>
              <w:left w:val="nil"/>
              <w:bottom w:val="single" w:sz="8" w:space="0" w:color="auto"/>
              <w:right w:val="single" w:sz="8" w:space="0" w:color="auto"/>
            </w:tcBorders>
            <w:vAlign w:val="center"/>
            <w:hideMark/>
          </w:tcPr>
          <w:p w:rsidR="004777A5" w:rsidRPr="00755EFD" w:rsidRDefault="004777A5" w:rsidP="004777A5"/>
        </w:tc>
        <w:tc>
          <w:tcPr>
            <w:tcW w:w="245" w:type="pct"/>
            <w:tcBorders>
              <w:top w:val="nil"/>
              <w:left w:val="nil"/>
              <w:bottom w:val="single" w:sz="8" w:space="0" w:color="auto"/>
              <w:right w:val="single" w:sz="8" w:space="0" w:color="auto"/>
            </w:tcBorders>
            <w:vAlign w:val="center"/>
            <w:hideMark/>
          </w:tcPr>
          <w:p w:rsidR="004777A5" w:rsidRPr="00755EFD" w:rsidRDefault="004777A5" w:rsidP="004777A5"/>
        </w:tc>
        <w:tc>
          <w:tcPr>
            <w:tcW w:w="184"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1"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Бейрезиденттерден алынған күрделі трансферттер</w:t>
            </w:r>
          </w:p>
          <w:p w:rsidR="004777A5" w:rsidRPr="00755EFD" w:rsidRDefault="004777A5" w:rsidP="004777A5">
            <w:pPr>
              <w:ind w:left="127" w:right="72"/>
              <w:jc w:val="both"/>
            </w:pPr>
            <w:r w:rsidRPr="00755EFD">
              <w:t>Капитальные трансферты, полученные от нерезидентов</w:t>
            </w:r>
          </w:p>
        </w:tc>
        <w:tc>
          <w:tcPr>
            <w:tcW w:w="70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600</w:t>
            </w:r>
          </w:p>
        </w:tc>
        <w:tc>
          <w:tcPr>
            <w:tcW w:w="637" w:type="pct"/>
            <w:tcBorders>
              <w:top w:val="nil"/>
              <w:left w:val="nil"/>
              <w:bottom w:val="single" w:sz="8" w:space="0" w:color="auto"/>
              <w:right w:val="single" w:sz="8" w:space="0" w:color="auto"/>
            </w:tcBorders>
            <w:vAlign w:val="center"/>
            <w:hideMark/>
          </w:tcPr>
          <w:p w:rsidR="004777A5" w:rsidRPr="00755EFD" w:rsidRDefault="004777A5" w:rsidP="004777A5"/>
        </w:tc>
        <w:tc>
          <w:tcPr>
            <w:tcW w:w="245" w:type="pct"/>
            <w:tcBorders>
              <w:top w:val="nil"/>
              <w:left w:val="nil"/>
              <w:bottom w:val="single" w:sz="8" w:space="0" w:color="auto"/>
              <w:right w:val="single" w:sz="8" w:space="0" w:color="auto"/>
            </w:tcBorders>
            <w:vAlign w:val="center"/>
            <w:hideMark/>
          </w:tcPr>
          <w:p w:rsidR="004777A5" w:rsidRPr="00755EFD" w:rsidRDefault="004777A5" w:rsidP="004777A5"/>
        </w:tc>
        <w:tc>
          <w:tcPr>
            <w:tcW w:w="184"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3" w:type="pct"/>
            <w:tcBorders>
              <w:top w:val="nil"/>
              <w:left w:val="nil"/>
              <w:bottom w:val="single" w:sz="8" w:space="0" w:color="auto"/>
              <w:right w:val="single" w:sz="8" w:space="0" w:color="auto"/>
            </w:tcBorders>
            <w:vAlign w:val="center"/>
            <w:hideMark/>
          </w:tcPr>
          <w:p w:rsidR="004777A5" w:rsidRPr="00755EFD" w:rsidRDefault="004777A5" w:rsidP="004777A5"/>
        </w:tc>
        <w:tc>
          <w:tcPr>
            <w:tcW w:w="181"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Before w:val="1"/>
          <w:wBefore w:w="3" w:type="pct"/>
          <w:jc w:val="center"/>
        </w:trPr>
        <w:tc>
          <w:tcPr>
            <w:tcW w:w="2314" w:type="pct"/>
            <w:tcBorders>
              <w:top w:val="nil"/>
              <w:left w:val="single" w:sz="8" w:space="0" w:color="auto"/>
              <w:bottom w:val="single" w:sz="8" w:space="0" w:color="auto"/>
              <w:right w:val="single" w:sz="8" w:space="0" w:color="auto"/>
            </w:tcBorders>
            <w:vAlign w:val="center"/>
            <w:hideMark/>
          </w:tcPr>
          <w:p w:rsidR="004777A5" w:rsidRPr="00755EFD" w:rsidRDefault="004777A5" w:rsidP="004777A5">
            <w:pPr>
              <w:ind w:left="127" w:right="72"/>
              <w:jc w:val="both"/>
            </w:pPr>
            <w:r w:rsidRPr="00755EFD">
              <w:rPr>
                <w:b/>
                <w:bCs/>
                <w:bdr w:val="none" w:sz="0" w:space="0" w:color="auto" w:frame="1"/>
              </w:rPr>
              <w:t>Бейрезиденттерге ұсынылған күрделі трансферттер</w:t>
            </w:r>
          </w:p>
          <w:p w:rsidR="004777A5" w:rsidRPr="00755EFD" w:rsidRDefault="004777A5" w:rsidP="004777A5">
            <w:pPr>
              <w:ind w:left="127" w:right="72"/>
              <w:jc w:val="both"/>
            </w:pPr>
            <w:r w:rsidRPr="00755EFD">
              <w:t>Капитальные трансферты, предоставленные нерезидентам</w:t>
            </w:r>
          </w:p>
        </w:tc>
        <w:tc>
          <w:tcPr>
            <w:tcW w:w="706" w:type="pct"/>
            <w:tcBorders>
              <w:top w:val="nil"/>
              <w:left w:val="nil"/>
              <w:bottom w:val="single" w:sz="8" w:space="0" w:color="auto"/>
              <w:right w:val="single" w:sz="8" w:space="0" w:color="auto"/>
            </w:tcBorders>
            <w:vAlign w:val="center"/>
            <w:hideMark/>
          </w:tcPr>
          <w:p w:rsidR="004777A5" w:rsidRPr="00755EFD" w:rsidRDefault="004777A5" w:rsidP="004777A5">
            <w:pPr>
              <w:jc w:val="center"/>
            </w:pPr>
            <w:r w:rsidRPr="00755EFD">
              <w:t>610</w:t>
            </w:r>
          </w:p>
        </w:tc>
        <w:tc>
          <w:tcPr>
            <w:tcW w:w="637"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245"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84"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8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8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8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83" w:type="pct"/>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c>
          <w:tcPr>
            <w:tcW w:w="181" w:type="pct"/>
            <w:gridSpan w:val="2"/>
            <w:tcBorders>
              <w:top w:val="nil"/>
              <w:left w:val="nil"/>
              <w:bottom w:val="single" w:sz="8" w:space="0" w:color="auto"/>
              <w:right w:val="single" w:sz="8" w:space="0" w:color="auto"/>
            </w:tcBorders>
            <w:vAlign w:val="center"/>
            <w:hideMark/>
          </w:tcPr>
          <w:p w:rsidR="004777A5" w:rsidRPr="00755EFD" w:rsidRDefault="004777A5" w:rsidP="004777A5">
            <w:r w:rsidRPr="00755EFD">
              <w:t> </w:t>
            </w:r>
          </w:p>
        </w:tc>
      </w:tr>
      <w:tr w:rsidR="004777A5" w:rsidRPr="00755EFD" w:rsidTr="004777A5">
        <w:trPr>
          <w:gridAfter w:val="1"/>
          <w:wAfter w:w="138" w:type="pct"/>
          <w:jc w:val="center"/>
        </w:trPr>
        <w:tc>
          <w:tcPr>
            <w:tcW w:w="4862" w:type="pct"/>
            <w:gridSpan w:val="11"/>
            <w:tcMar>
              <w:top w:w="0" w:type="dxa"/>
              <w:left w:w="108" w:type="dxa"/>
              <w:bottom w:w="0" w:type="dxa"/>
              <w:right w:w="108" w:type="dxa"/>
            </w:tcMar>
            <w:hideMark/>
          </w:tcPr>
          <w:p w:rsidR="004777A5" w:rsidRPr="00755EFD" w:rsidRDefault="004777A5" w:rsidP="004777A5">
            <w:pPr>
              <w:pStyle w:val="pj"/>
              <w:rPr>
                <w:color w:val="auto"/>
                <w:sz w:val="28"/>
                <w:szCs w:val="28"/>
              </w:rPr>
            </w:pPr>
            <w:r w:rsidRPr="00755EFD">
              <w:rPr>
                <w:color w:val="auto"/>
                <w:sz w:val="28"/>
                <w:szCs w:val="28"/>
              </w:rPr>
              <w:t> </w:t>
            </w:r>
          </w:p>
          <w:tbl>
            <w:tblPr>
              <w:tblW w:w="5098" w:type="pct"/>
              <w:jc w:val="center"/>
              <w:tblCellMar>
                <w:left w:w="0" w:type="dxa"/>
                <w:right w:w="0" w:type="dxa"/>
              </w:tblCellMar>
              <w:tblLook w:val="04A0" w:firstRow="1" w:lastRow="0" w:firstColumn="1" w:lastColumn="0" w:noHBand="0" w:noVBand="1"/>
            </w:tblPr>
            <w:tblGrid>
              <w:gridCol w:w="4159"/>
              <w:gridCol w:w="2811"/>
              <w:gridCol w:w="773"/>
              <w:gridCol w:w="1805"/>
              <w:gridCol w:w="1731"/>
              <w:gridCol w:w="2669"/>
              <w:gridCol w:w="134"/>
              <w:gridCol w:w="131"/>
            </w:tblGrid>
            <w:tr w:rsidR="004777A5" w:rsidRPr="00755EFD" w:rsidTr="004777A5">
              <w:trPr>
                <w:gridAfter w:val="2"/>
                <w:wAfter w:w="93" w:type="pct"/>
                <w:jc w:val="center"/>
              </w:trPr>
              <w:tc>
                <w:tcPr>
                  <w:tcW w:w="2724" w:type="pct"/>
                  <w:gridSpan w:val="3"/>
                  <w:tcMar>
                    <w:top w:w="0" w:type="dxa"/>
                    <w:left w:w="108" w:type="dxa"/>
                    <w:bottom w:w="0" w:type="dxa"/>
                    <w:right w:w="108" w:type="dxa"/>
                  </w:tcMar>
                  <w:hideMark/>
                </w:tcPr>
                <w:p w:rsidR="004777A5" w:rsidRPr="00755EFD" w:rsidRDefault="004777A5" w:rsidP="004777A5">
                  <w:pPr>
                    <w:pStyle w:val="p"/>
                    <w:rPr>
                      <w:color w:val="auto"/>
                      <w:sz w:val="28"/>
                      <w:szCs w:val="28"/>
                    </w:rPr>
                  </w:pPr>
                  <w:r w:rsidRPr="00755EFD">
                    <w:rPr>
                      <w:b/>
                      <w:bCs/>
                      <w:color w:val="auto"/>
                      <w:sz w:val="28"/>
                      <w:szCs w:val="28"/>
                      <w:bdr w:val="none" w:sz="0" w:space="0" w:color="auto" w:frame="1"/>
                    </w:rPr>
                    <w:t>Атауы</w:t>
                  </w:r>
                </w:p>
                <w:p w:rsidR="004777A5" w:rsidRPr="00755EFD" w:rsidRDefault="004777A5" w:rsidP="004777A5">
                  <w:pPr>
                    <w:pStyle w:val="p"/>
                    <w:rPr>
                      <w:color w:val="auto"/>
                      <w:sz w:val="28"/>
                      <w:szCs w:val="28"/>
                    </w:rPr>
                  </w:pPr>
                  <w:r w:rsidRPr="00755EFD">
                    <w:rPr>
                      <w:color w:val="auto"/>
                      <w:sz w:val="28"/>
                      <w:szCs w:val="28"/>
                    </w:rPr>
                    <w:t>Наименование</w:t>
                  </w:r>
                </w:p>
                <w:p w:rsidR="004777A5" w:rsidRPr="00755EFD" w:rsidRDefault="004777A5" w:rsidP="004777A5">
                  <w:pPr>
                    <w:pStyle w:val="p"/>
                    <w:rPr>
                      <w:color w:val="auto"/>
                      <w:sz w:val="28"/>
                      <w:szCs w:val="28"/>
                    </w:rPr>
                  </w:pPr>
                  <w:r w:rsidRPr="00755EFD">
                    <w:rPr>
                      <w:color w:val="auto"/>
                      <w:sz w:val="28"/>
                      <w:szCs w:val="28"/>
                    </w:rPr>
                    <w:t>_________________________________________________</w:t>
                  </w:r>
                </w:p>
                <w:p w:rsidR="004777A5" w:rsidRPr="00755EFD" w:rsidRDefault="004777A5" w:rsidP="004777A5">
                  <w:pPr>
                    <w:pStyle w:val="p"/>
                    <w:rPr>
                      <w:b/>
                      <w:bCs/>
                      <w:color w:val="auto"/>
                      <w:sz w:val="28"/>
                      <w:szCs w:val="28"/>
                      <w:bdr w:val="none" w:sz="0" w:space="0" w:color="auto" w:frame="1"/>
                    </w:rPr>
                  </w:pPr>
                </w:p>
                <w:p w:rsidR="004777A5" w:rsidRPr="00755EFD" w:rsidRDefault="004777A5" w:rsidP="004777A5">
                  <w:pPr>
                    <w:pStyle w:val="p"/>
                    <w:rPr>
                      <w:color w:val="auto"/>
                      <w:sz w:val="28"/>
                      <w:szCs w:val="28"/>
                    </w:rPr>
                  </w:pPr>
                  <w:r w:rsidRPr="00755EFD">
                    <w:rPr>
                      <w:b/>
                      <w:bCs/>
                      <w:color w:val="auto"/>
                      <w:sz w:val="28"/>
                      <w:szCs w:val="28"/>
                      <w:bdr w:val="none" w:sz="0" w:space="0" w:color="auto" w:frame="1"/>
                    </w:rPr>
                    <w:t>Телефоны (респонденттің)</w:t>
                  </w:r>
                </w:p>
                <w:p w:rsidR="004777A5" w:rsidRPr="00755EFD" w:rsidRDefault="004777A5" w:rsidP="004777A5">
                  <w:pPr>
                    <w:pStyle w:val="p"/>
                    <w:rPr>
                      <w:color w:val="auto"/>
                      <w:sz w:val="28"/>
                      <w:szCs w:val="28"/>
                    </w:rPr>
                  </w:pPr>
                  <w:r w:rsidRPr="00755EFD">
                    <w:rPr>
                      <w:color w:val="auto"/>
                      <w:sz w:val="28"/>
                      <w:szCs w:val="28"/>
                    </w:rPr>
                    <w:t>Телефон (респондента)______________________________</w:t>
                  </w:r>
                </w:p>
                <w:p w:rsidR="004777A5" w:rsidRPr="00755EFD" w:rsidRDefault="004777A5" w:rsidP="004777A5">
                  <w:pPr>
                    <w:pStyle w:val="p"/>
                    <w:ind w:left="3578"/>
                    <w:rPr>
                      <w:color w:val="auto"/>
                      <w:sz w:val="28"/>
                      <w:szCs w:val="28"/>
                    </w:rPr>
                  </w:pPr>
                  <w:r w:rsidRPr="00755EFD">
                    <w:rPr>
                      <w:b/>
                      <w:bCs/>
                      <w:color w:val="auto"/>
                      <w:sz w:val="28"/>
                      <w:szCs w:val="28"/>
                      <w:bdr w:val="none" w:sz="0" w:space="0" w:color="auto" w:frame="1"/>
                    </w:rPr>
                    <w:t>стационарлық</w:t>
                  </w:r>
                </w:p>
                <w:p w:rsidR="004777A5" w:rsidRPr="00755EFD" w:rsidRDefault="004777A5" w:rsidP="004777A5">
                  <w:pPr>
                    <w:pStyle w:val="p"/>
                    <w:ind w:left="3578"/>
                    <w:rPr>
                      <w:color w:val="auto"/>
                      <w:sz w:val="28"/>
                      <w:szCs w:val="28"/>
                    </w:rPr>
                  </w:pPr>
                  <w:r w:rsidRPr="00755EFD">
                    <w:rPr>
                      <w:color w:val="auto"/>
                      <w:sz w:val="28"/>
                      <w:szCs w:val="28"/>
                    </w:rPr>
                    <w:t>стационарный</w:t>
                  </w:r>
                </w:p>
              </w:tc>
              <w:tc>
                <w:tcPr>
                  <w:tcW w:w="2183" w:type="pct"/>
                  <w:gridSpan w:val="3"/>
                  <w:tcMar>
                    <w:top w:w="0" w:type="dxa"/>
                    <w:left w:w="108" w:type="dxa"/>
                    <w:bottom w:w="0" w:type="dxa"/>
                    <w:right w:w="108" w:type="dxa"/>
                  </w:tcMar>
                  <w:hideMark/>
                </w:tcPr>
                <w:p w:rsidR="004777A5" w:rsidRPr="00755EFD" w:rsidRDefault="004777A5" w:rsidP="004777A5">
                  <w:pPr>
                    <w:pStyle w:val="p"/>
                    <w:rPr>
                      <w:b/>
                      <w:bCs/>
                      <w:color w:val="auto"/>
                      <w:sz w:val="28"/>
                      <w:szCs w:val="28"/>
                      <w:bdr w:val="none" w:sz="0" w:space="0" w:color="auto" w:frame="1"/>
                    </w:rPr>
                  </w:pPr>
                  <w:r w:rsidRPr="00755EFD">
                    <w:rPr>
                      <w:color w:val="auto"/>
                      <w:sz w:val="28"/>
                      <w:szCs w:val="28"/>
                    </w:rPr>
                    <w:t> </w:t>
                  </w:r>
                  <w:r w:rsidRPr="00755EFD">
                    <w:rPr>
                      <w:b/>
                      <w:bCs/>
                      <w:color w:val="auto"/>
                      <w:sz w:val="28"/>
                      <w:szCs w:val="28"/>
                      <w:bdr w:val="none" w:sz="0" w:space="0" w:color="auto" w:frame="1"/>
                    </w:rPr>
                    <w:t>Мекенжайы (респонденттің)</w:t>
                  </w:r>
                </w:p>
                <w:p w:rsidR="004777A5" w:rsidRPr="00755EFD" w:rsidRDefault="004777A5" w:rsidP="004777A5">
                  <w:pPr>
                    <w:pStyle w:val="p"/>
                    <w:rPr>
                      <w:color w:val="auto"/>
                      <w:sz w:val="28"/>
                      <w:szCs w:val="28"/>
                    </w:rPr>
                  </w:pPr>
                  <w:r w:rsidRPr="00755EFD">
                    <w:rPr>
                      <w:color w:val="auto"/>
                      <w:sz w:val="28"/>
                      <w:szCs w:val="28"/>
                    </w:rPr>
                    <w:t>Адрес (респондента) ______________________________________</w:t>
                  </w: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r w:rsidRPr="00755EFD">
                    <w:rPr>
                      <w:color w:val="auto"/>
                      <w:sz w:val="28"/>
                      <w:szCs w:val="28"/>
                    </w:rPr>
                    <w:t>______________________________________</w:t>
                  </w:r>
                </w:p>
                <w:p w:rsidR="004777A5" w:rsidRPr="00755EFD" w:rsidRDefault="004777A5" w:rsidP="004777A5">
                  <w:pPr>
                    <w:pStyle w:val="p"/>
                    <w:ind w:left="1788"/>
                    <w:rPr>
                      <w:color w:val="auto"/>
                      <w:sz w:val="28"/>
                      <w:szCs w:val="28"/>
                    </w:rPr>
                  </w:pPr>
                  <w:r w:rsidRPr="00755EFD">
                    <w:rPr>
                      <w:b/>
                      <w:bCs/>
                      <w:color w:val="auto"/>
                      <w:sz w:val="28"/>
                      <w:szCs w:val="28"/>
                      <w:bdr w:val="none" w:sz="0" w:space="0" w:color="auto" w:frame="1"/>
                    </w:rPr>
                    <w:t>ұялы</w:t>
                  </w:r>
                </w:p>
                <w:p w:rsidR="004777A5" w:rsidRPr="00755EFD" w:rsidRDefault="004777A5" w:rsidP="004777A5">
                  <w:pPr>
                    <w:pStyle w:val="p"/>
                    <w:ind w:left="1788"/>
                    <w:rPr>
                      <w:color w:val="auto"/>
                      <w:sz w:val="28"/>
                      <w:szCs w:val="28"/>
                    </w:rPr>
                  </w:pPr>
                  <w:r w:rsidRPr="00755EFD">
                    <w:rPr>
                      <w:color w:val="auto"/>
                      <w:sz w:val="28"/>
                      <w:szCs w:val="28"/>
                    </w:rPr>
                    <w:t>мобильный</w:t>
                  </w:r>
                </w:p>
                <w:p w:rsidR="004777A5" w:rsidRPr="00755EFD" w:rsidRDefault="004777A5" w:rsidP="004777A5">
                  <w:pPr>
                    <w:pStyle w:val="p"/>
                    <w:ind w:left="1788"/>
                    <w:rPr>
                      <w:color w:val="auto"/>
                      <w:sz w:val="28"/>
                      <w:szCs w:val="28"/>
                    </w:rPr>
                  </w:pPr>
                </w:p>
              </w:tc>
            </w:tr>
            <w:tr w:rsidR="004777A5" w:rsidRPr="00755EFD" w:rsidTr="004777A5">
              <w:trPr>
                <w:gridAfter w:val="1"/>
                <w:wAfter w:w="46" w:type="pct"/>
                <w:jc w:val="center"/>
              </w:trPr>
              <w:tc>
                <w:tcPr>
                  <w:tcW w:w="1463" w:type="pct"/>
                  <w:tcMar>
                    <w:top w:w="0" w:type="dxa"/>
                    <w:left w:w="108" w:type="dxa"/>
                    <w:bottom w:w="0" w:type="dxa"/>
                    <w:right w:w="108" w:type="dxa"/>
                  </w:tcMar>
                </w:tcPr>
                <w:p w:rsidR="004777A5" w:rsidRPr="00755EFD" w:rsidRDefault="00CF05EF" w:rsidP="004777A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004777A5" w:rsidRPr="00755EFD">
                    <w:rPr>
                      <w:b/>
                      <w:color w:val="auto"/>
                      <w:sz w:val="28"/>
                      <w:szCs w:val="28"/>
                    </w:rPr>
                    <w:t>статистикалық деректерді таратуға келісеміз</w:t>
                  </w:r>
                </w:p>
                <w:p w:rsidR="004777A5" w:rsidRPr="00755EFD" w:rsidRDefault="004777A5" w:rsidP="004777A5">
                  <w:pPr>
                    <w:pStyle w:val="p"/>
                    <w:rPr>
                      <w:color w:val="auto"/>
                      <w:sz w:val="28"/>
                      <w:szCs w:val="28"/>
                    </w:rPr>
                  </w:pPr>
                  <w:r w:rsidRPr="00755EFD">
                    <w:rPr>
                      <w:color w:val="auto"/>
                      <w:sz w:val="28"/>
                      <w:szCs w:val="28"/>
                    </w:rPr>
                    <w:t>Согласны на распространение первичных статистических данных</w:t>
                  </w:r>
                </w:p>
                <w:p w:rsidR="004777A5" w:rsidRPr="00755EFD" w:rsidRDefault="004777A5" w:rsidP="004777A5">
                  <w:pPr>
                    <w:pStyle w:val="p"/>
                    <w:rPr>
                      <w:color w:val="auto"/>
                      <w:sz w:val="28"/>
                      <w:szCs w:val="28"/>
                    </w:rPr>
                  </w:pPr>
                </w:p>
              </w:tc>
              <w:tc>
                <w:tcPr>
                  <w:tcW w:w="989" w:type="pct"/>
                  <w:tcMar>
                    <w:top w:w="0" w:type="dxa"/>
                    <w:left w:w="108" w:type="dxa"/>
                    <w:bottom w:w="0" w:type="dxa"/>
                    <w:right w:w="108" w:type="dxa"/>
                  </w:tcMar>
                </w:tcPr>
                <w:p w:rsidR="004777A5" w:rsidRPr="00755EFD" w:rsidRDefault="004777A5" w:rsidP="004777A5">
                  <w:pPr>
                    <w:pStyle w:val="p"/>
                    <w:rPr>
                      <w:color w:val="auto"/>
                      <w:sz w:val="28"/>
                      <w:szCs w:val="28"/>
                    </w:rPr>
                  </w:pPr>
                  <w:r w:rsidRPr="00755EFD">
                    <w:rPr>
                      <w:noProof/>
                      <w:color w:val="auto"/>
                      <w:sz w:val="28"/>
                      <w:szCs w:val="28"/>
                    </w:rPr>
                    <w:drawing>
                      <wp:inline distT="0" distB="0" distL="0" distR="0" wp14:anchorId="0C6B7B93" wp14:editId="127079D7">
                        <wp:extent cx="371475" cy="33337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516" w:type="pct"/>
                  <w:gridSpan w:val="3"/>
                  <w:tcMar>
                    <w:top w:w="0" w:type="dxa"/>
                    <w:left w:w="108" w:type="dxa"/>
                    <w:bottom w:w="0" w:type="dxa"/>
                    <w:right w:w="108" w:type="dxa"/>
                  </w:tcMar>
                </w:tcPr>
                <w:p w:rsidR="004777A5" w:rsidRPr="00755EFD" w:rsidRDefault="00CF05EF" w:rsidP="004777A5">
                  <w:pPr>
                    <w:pStyle w:val="p"/>
                    <w:rPr>
                      <w:b/>
                      <w:color w:val="auto"/>
                      <w:sz w:val="28"/>
                      <w:szCs w:val="28"/>
                    </w:rPr>
                  </w:pPr>
                  <w:r>
                    <w:rPr>
                      <w:b/>
                      <w:bCs/>
                      <w:color w:val="auto"/>
                      <w:sz w:val="28"/>
                      <w:szCs w:val="28"/>
                      <w:lang w:val="kk-KZ"/>
                    </w:rPr>
                    <w:t>Б</w:t>
                  </w:r>
                  <w:r w:rsidRPr="00E65C58">
                    <w:rPr>
                      <w:b/>
                      <w:bCs/>
                      <w:color w:val="auto"/>
                      <w:sz w:val="28"/>
                      <w:szCs w:val="28"/>
                    </w:rPr>
                    <w:t xml:space="preserve">астапқы </w:t>
                  </w:r>
                  <w:r w:rsidR="004777A5" w:rsidRPr="00755EFD">
                    <w:rPr>
                      <w:b/>
                      <w:color w:val="auto"/>
                      <w:sz w:val="28"/>
                      <w:szCs w:val="28"/>
                    </w:rPr>
                    <w:t>статистикалық деректерді таратуға келіспейміз</w:t>
                  </w:r>
                </w:p>
                <w:p w:rsidR="004777A5" w:rsidRPr="00755EFD" w:rsidRDefault="004777A5" w:rsidP="004777A5">
                  <w:pPr>
                    <w:pStyle w:val="p"/>
                    <w:rPr>
                      <w:color w:val="auto"/>
                      <w:sz w:val="28"/>
                      <w:szCs w:val="28"/>
                    </w:rPr>
                  </w:pPr>
                  <w:r w:rsidRPr="00755EFD">
                    <w:rPr>
                      <w:color w:val="auto"/>
                      <w:sz w:val="28"/>
                      <w:szCs w:val="28"/>
                    </w:rPr>
                    <w:t>Не согласны на распространение первичных статистических данных</w:t>
                  </w:r>
                </w:p>
              </w:tc>
              <w:tc>
                <w:tcPr>
                  <w:tcW w:w="986" w:type="pct"/>
                  <w:gridSpan w:val="2"/>
                  <w:tcMar>
                    <w:top w:w="0" w:type="dxa"/>
                    <w:left w:w="108" w:type="dxa"/>
                    <w:bottom w:w="0" w:type="dxa"/>
                    <w:right w:w="108" w:type="dxa"/>
                  </w:tcMar>
                </w:tcPr>
                <w:p w:rsidR="004777A5" w:rsidRPr="00755EFD" w:rsidRDefault="004777A5" w:rsidP="004777A5">
                  <w:pPr>
                    <w:pStyle w:val="p"/>
                    <w:rPr>
                      <w:color w:val="auto"/>
                      <w:sz w:val="28"/>
                      <w:szCs w:val="28"/>
                    </w:rPr>
                  </w:pPr>
                  <w:r w:rsidRPr="00755EFD">
                    <w:rPr>
                      <w:noProof/>
                      <w:color w:val="auto"/>
                      <w:sz w:val="28"/>
                      <w:szCs w:val="28"/>
                    </w:rPr>
                    <w:drawing>
                      <wp:inline distT="0" distB="0" distL="0" distR="0" wp14:anchorId="7FFEF2DC" wp14:editId="72B7E63E">
                        <wp:extent cx="371475" cy="33337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4777A5" w:rsidRPr="00755EFD" w:rsidTr="004777A5">
              <w:trPr>
                <w:jc w:val="center"/>
              </w:trPr>
              <w:tc>
                <w:tcPr>
                  <w:tcW w:w="3359" w:type="pct"/>
                  <w:gridSpan w:val="4"/>
                  <w:tcMar>
                    <w:top w:w="0" w:type="dxa"/>
                    <w:left w:w="108" w:type="dxa"/>
                    <w:bottom w:w="0" w:type="dxa"/>
                    <w:right w:w="108" w:type="dxa"/>
                  </w:tcMar>
                  <w:hideMark/>
                </w:tcPr>
                <w:p w:rsidR="004777A5" w:rsidRPr="00755EFD" w:rsidRDefault="004777A5" w:rsidP="004777A5">
                  <w:pPr>
                    <w:pStyle w:val="p"/>
                    <w:rPr>
                      <w:b/>
                      <w:bCs/>
                      <w:color w:val="auto"/>
                      <w:sz w:val="28"/>
                      <w:szCs w:val="28"/>
                      <w:bdr w:val="none" w:sz="0" w:space="0" w:color="auto" w:frame="1"/>
                    </w:rPr>
                  </w:pPr>
                </w:p>
                <w:p w:rsidR="004777A5" w:rsidRPr="00755EFD" w:rsidRDefault="004777A5" w:rsidP="004777A5">
                  <w:pPr>
                    <w:pStyle w:val="p"/>
                    <w:rPr>
                      <w:b/>
                      <w:bCs/>
                      <w:color w:val="auto"/>
                      <w:sz w:val="28"/>
                      <w:szCs w:val="28"/>
                      <w:bdr w:val="none" w:sz="0" w:space="0" w:color="auto" w:frame="1"/>
                    </w:rPr>
                  </w:pPr>
                </w:p>
                <w:p w:rsidR="004777A5" w:rsidRPr="00755EFD" w:rsidRDefault="004777A5" w:rsidP="004777A5">
                  <w:pPr>
                    <w:pStyle w:val="p"/>
                    <w:rPr>
                      <w:color w:val="auto"/>
                      <w:sz w:val="28"/>
                      <w:szCs w:val="28"/>
                    </w:rPr>
                  </w:pPr>
                  <w:r w:rsidRPr="00755EFD">
                    <w:rPr>
                      <w:b/>
                      <w:bCs/>
                      <w:color w:val="auto"/>
                      <w:sz w:val="28"/>
                      <w:szCs w:val="28"/>
                      <w:bdr w:val="none" w:sz="0" w:space="0" w:color="auto" w:frame="1"/>
                    </w:rPr>
                    <w:lastRenderedPageBreak/>
                    <w:t>Электрондық почта мекенжайы (респонденттің)</w:t>
                  </w:r>
                </w:p>
                <w:p w:rsidR="004777A5" w:rsidRPr="00755EFD" w:rsidRDefault="004777A5" w:rsidP="004777A5">
                  <w:pPr>
                    <w:pStyle w:val="p"/>
                    <w:rPr>
                      <w:color w:val="auto"/>
                      <w:sz w:val="28"/>
                      <w:szCs w:val="28"/>
                    </w:rPr>
                  </w:pPr>
                  <w:r w:rsidRPr="00755EFD">
                    <w:rPr>
                      <w:color w:val="auto"/>
                      <w:sz w:val="28"/>
                      <w:szCs w:val="28"/>
                    </w:rPr>
                    <w:t>Адрес электронной почты (респондента) _____________________________________________________</w:t>
                  </w:r>
                </w:p>
                <w:p w:rsidR="004777A5" w:rsidRPr="00755EFD" w:rsidRDefault="004777A5" w:rsidP="004777A5">
                  <w:pPr>
                    <w:pStyle w:val="p"/>
                    <w:rPr>
                      <w:color w:val="auto"/>
                      <w:sz w:val="28"/>
                      <w:szCs w:val="28"/>
                    </w:rPr>
                  </w:pPr>
                  <w:r w:rsidRPr="00755EFD">
                    <w:rPr>
                      <w:b/>
                      <w:bCs/>
                      <w:color w:val="auto"/>
                      <w:sz w:val="28"/>
                      <w:szCs w:val="28"/>
                      <w:bdr w:val="none" w:sz="0" w:space="0" w:color="auto" w:frame="1"/>
                    </w:rPr>
                    <w:t>Орындаушы</w:t>
                  </w:r>
                </w:p>
                <w:p w:rsidR="004777A5" w:rsidRPr="00755EFD" w:rsidRDefault="004777A5" w:rsidP="004777A5">
                  <w:pPr>
                    <w:pStyle w:val="p"/>
                    <w:rPr>
                      <w:color w:val="auto"/>
                      <w:sz w:val="28"/>
                      <w:szCs w:val="28"/>
                    </w:rPr>
                  </w:pPr>
                  <w:r w:rsidRPr="00755EFD">
                    <w:rPr>
                      <w:color w:val="auto"/>
                      <w:sz w:val="28"/>
                      <w:szCs w:val="28"/>
                    </w:rPr>
                    <w:t>Исполнитель _______________________________________________________________</w:t>
                  </w:r>
                  <w:r w:rsidRPr="00755EFD">
                    <w:rPr>
                      <w:b/>
                      <w:bCs/>
                      <w:color w:val="auto"/>
                      <w:sz w:val="28"/>
                      <w:szCs w:val="28"/>
                      <w:bdr w:val="none" w:sz="0" w:space="0" w:color="auto" w:frame="1"/>
                    </w:rPr>
                    <w:t xml:space="preserve"> </w:t>
                  </w:r>
                </w:p>
                <w:p w:rsidR="004777A5" w:rsidRPr="00755EFD" w:rsidRDefault="004777A5" w:rsidP="004777A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4777A5" w:rsidRPr="00755EFD" w:rsidRDefault="004777A5" w:rsidP="004777A5">
                  <w:pPr>
                    <w:pStyle w:val="p"/>
                    <w:ind w:left="744"/>
                    <w:rPr>
                      <w:color w:val="auto"/>
                      <w:sz w:val="28"/>
                      <w:szCs w:val="28"/>
                    </w:rPr>
                  </w:pPr>
                  <w:r w:rsidRPr="00755EFD">
                    <w:rPr>
                      <w:color w:val="auto"/>
                      <w:sz w:val="28"/>
                      <w:szCs w:val="28"/>
                    </w:rPr>
                    <w:t>фамилия, имя и отчество (при его наличии)</w:t>
                  </w:r>
                </w:p>
                <w:p w:rsidR="004777A5" w:rsidRPr="00755EFD" w:rsidRDefault="004777A5" w:rsidP="004777A5">
                  <w:pPr>
                    <w:pStyle w:val="p"/>
                    <w:rPr>
                      <w:b/>
                      <w:bCs/>
                      <w:color w:val="auto"/>
                      <w:sz w:val="28"/>
                      <w:szCs w:val="28"/>
                      <w:bdr w:val="none" w:sz="0" w:space="0" w:color="auto" w:frame="1"/>
                    </w:rPr>
                  </w:pPr>
                  <w:r w:rsidRPr="00755EFD">
                    <w:rPr>
                      <w:b/>
                      <w:bCs/>
                      <w:color w:val="auto"/>
                      <w:sz w:val="28"/>
                      <w:szCs w:val="28"/>
                      <w:bdr w:val="none" w:sz="0" w:space="0" w:color="auto" w:frame="1"/>
                    </w:rPr>
                    <w:t>Бас бухгалтер немесе есепке қол қою функциясы жүктелген адам</w:t>
                  </w:r>
                </w:p>
                <w:p w:rsidR="004777A5" w:rsidRPr="00755EFD" w:rsidRDefault="004777A5" w:rsidP="004777A5">
                  <w:pPr>
                    <w:pStyle w:val="p"/>
                    <w:rPr>
                      <w:color w:val="auto"/>
                      <w:sz w:val="28"/>
                      <w:szCs w:val="28"/>
                    </w:rPr>
                  </w:pPr>
                  <w:r w:rsidRPr="00755EFD">
                    <w:rPr>
                      <w:color w:val="auto"/>
                      <w:sz w:val="28"/>
                      <w:szCs w:val="28"/>
                    </w:rPr>
                    <w:t xml:space="preserve">Главный бухгалтер или лицо, на которое возложена функция по подписанию отчета  </w:t>
                  </w:r>
                </w:p>
                <w:p w:rsidR="004777A5" w:rsidRPr="00755EFD" w:rsidRDefault="004777A5" w:rsidP="004777A5">
                  <w:pPr>
                    <w:pStyle w:val="p"/>
                    <w:rPr>
                      <w:color w:val="auto"/>
                      <w:sz w:val="28"/>
                      <w:szCs w:val="28"/>
                    </w:rPr>
                  </w:pPr>
                  <w:r w:rsidRPr="00755EFD">
                    <w:rPr>
                      <w:color w:val="auto"/>
                      <w:sz w:val="28"/>
                      <w:szCs w:val="28"/>
                    </w:rPr>
                    <w:t>_________________________________________________________________</w:t>
                  </w:r>
                </w:p>
                <w:p w:rsidR="004777A5" w:rsidRPr="00755EFD" w:rsidRDefault="004777A5" w:rsidP="004777A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4777A5" w:rsidRPr="00755EFD" w:rsidRDefault="004777A5" w:rsidP="004777A5">
                  <w:pPr>
                    <w:pStyle w:val="p"/>
                    <w:ind w:left="744"/>
                    <w:rPr>
                      <w:color w:val="auto"/>
                      <w:sz w:val="28"/>
                      <w:szCs w:val="28"/>
                    </w:rPr>
                  </w:pPr>
                  <w:r w:rsidRPr="00755EFD">
                    <w:rPr>
                      <w:color w:val="auto"/>
                      <w:sz w:val="28"/>
                      <w:szCs w:val="28"/>
                    </w:rPr>
                    <w:t>фамилия, имя и отчество (при его наличии)</w:t>
                  </w:r>
                </w:p>
                <w:p w:rsidR="004777A5" w:rsidRPr="00755EFD" w:rsidRDefault="004777A5" w:rsidP="004777A5">
                  <w:pPr>
                    <w:pStyle w:val="p"/>
                    <w:rPr>
                      <w:color w:val="auto"/>
                      <w:sz w:val="28"/>
                      <w:szCs w:val="28"/>
                    </w:rPr>
                  </w:pPr>
                  <w:r w:rsidRPr="00755EFD">
                    <w:rPr>
                      <w:b/>
                      <w:bCs/>
                      <w:color w:val="auto"/>
                      <w:sz w:val="28"/>
                      <w:szCs w:val="28"/>
                      <w:bdr w:val="none" w:sz="0" w:space="0" w:color="auto" w:frame="1"/>
                    </w:rPr>
                    <w:t>Басшы немесе есепке қол қою функциясы жүктелген адам</w:t>
                  </w:r>
                </w:p>
                <w:p w:rsidR="004777A5" w:rsidRPr="00755EFD" w:rsidRDefault="004777A5" w:rsidP="004777A5">
                  <w:pPr>
                    <w:pStyle w:val="p"/>
                    <w:rPr>
                      <w:color w:val="auto"/>
                      <w:sz w:val="28"/>
                      <w:szCs w:val="28"/>
                    </w:rPr>
                  </w:pPr>
                  <w:r w:rsidRPr="00755EFD">
                    <w:rPr>
                      <w:color w:val="auto"/>
                      <w:sz w:val="28"/>
                      <w:szCs w:val="28"/>
                    </w:rPr>
                    <w:t>Руководитель или лицо, на которое возложена функция по подписанию отчета</w:t>
                  </w:r>
                </w:p>
                <w:p w:rsidR="004777A5" w:rsidRPr="00755EFD" w:rsidRDefault="004777A5" w:rsidP="004777A5">
                  <w:pPr>
                    <w:pStyle w:val="p"/>
                    <w:rPr>
                      <w:color w:val="auto"/>
                      <w:sz w:val="28"/>
                      <w:szCs w:val="28"/>
                    </w:rPr>
                  </w:pPr>
                  <w:r w:rsidRPr="00755EFD">
                    <w:rPr>
                      <w:color w:val="auto"/>
                      <w:sz w:val="28"/>
                      <w:szCs w:val="28"/>
                    </w:rPr>
                    <w:t>________________________________________________________________</w:t>
                  </w:r>
                </w:p>
                <w:p w:rsidR="004777A5" w:rsidRPr="00755EFD" w:rsidRDefault="004777A5" w:rsidP="004777A5">
                  <w:pPr>
                    <w:pStyle w:val="p"/>
                    <w:ind w:left="744"/>
                    <w:rPr>
                      <w:color w:val="auto"/>
                      <w:sz w:val="28"/>
                      <w:szCs w:val="28"/>
                    </w:rPr>
                  </w:pPr>
                  <w:r w:rsidRPr="00755EFD">
                    <w:rPr>
                      <w:b/>
                      <w:bCs/>
                      <w:color w:val="auto"/>
                      <w:sz w:val="28"/>
                      <w:szCs w:val="28"/>
                      <w:bdr w:val="none" w:sz="0" w:space="0" w:color="auto" w:frame="1"/>
                    </w:rPr>
                    <w:t>тегі, аты және әкесінің аты (бар болған жағдайда)</w:t>
                  </w:r>
                </w:p>
                <w:p w:rsidR="004777A5" w:rsidRPr="00755EFD" w:rsidRDefault="004777A5" w:rsidP="004777A5">
                  <w:pPr>
                    <w:pStyle w:val="p"/>
                    <w:ind w:left="744"/>
                    <w:rPr>
                      <w:color w:val="auto"/>
                      <w:sz w:val="28"/>
                      <w:szCs w:val="28"/>
                    </w:rPr>
                  </w:pPr>
                  <w:r w:rsidRPr="00755EFD">
                    <w:rPr>
                      <w:color w:val="auto"/>
                      <w:sz w:val="28"/>
                      <w:szCs w:val="28"/>
                    </w:rPr>
                    <w:t>фамилия, имя и отчество (при его наличии)</w:t>
                  </w:r>
                </w:p>
              </w:tc>
              <w:tc>
                <w:tcPr>
                  <w:tcW w:w="1641" w:type="pct"/>
                  <w:gridSpan w:val="4"/>
                  <w:tcMar>
                    <w:top w:w="0" w:type="dxa"/>
                    <w:left w:w="108" w:type="dxa"/>
                    <w:bottom w:w="0" w:type="dxa"/>
                    <w:right w:w="108" w:type="dxa"/>
                  </w:tcMar>
                  <w:hideMark/>
                </w:tcPr>
                <w:p w:rsidR="004777A5" w:rsidRPr="00755EFD" w:rsidRDefault="004777A5" w:rsidP="004777A5">
                  <w:pPr>
                    <w:pStyle w:val="p"/>
                    <w:rPr>
                      <w:color w:val="auto"/>
                      <w:sz w:val="28"/>
                      <w:szCs w:val="28"/>
                    </w:rPr>
                  </w:pPr>
                  <w:r w:rsidRPr="00755EFD">
                    <w:rPr>
                      <w:color w:val="auto"/>
                      <w:sz w:val="28"/>
                      <w:szCs w:val="28"/>
                    </w:rPr>
                    <w:lastRenderedPageBreak/>
                    <w:t> </w:t>
                  </w:r>
                </w:p>
                <w:p w:rsidR="004777A5" w:rsidRPr="00755EFD" w:rsidRDefault="004777A5" w:rsidP="004777A5">
                  <w:pPr>
                    <w:pStyle w:val="p"/>
                    <w:rPr>
                      <w:color w:val="auto"/>
                      <w:sz w:val="28"/>
                      <w:szCs w:val="28"/>
                    </w:rPr>
                  </w:pPr>
                  <w:r w:rsidRPr="00755EFD">
                    <w:rPr>
                      <w:color w:val="auto"/>
                      <w:sz w:val="28"/>
                      <w:szCs w:val="28"/>
                    </w:rPr>
                    <w:t> </w:t>
                  </w: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r w:rsidRPr="00755EFD">
                    <w:rPr>
                      <w:color w:val="auto"/>
                      <w:sz w:val="28"/>
                      <w:szCs w:val="28"/>
                    </w:rPr>
                    <w:t>_______________________________</w:t>
                  </w:r>
                </w:p>
                <w:p w:rsidR="004777A5" w:rsidRPr="00755EFD" w:rsidRDefault="004777A5" w:rsidP="004777A5">
                  <w:pPr>
                    <w:pStyle w:val="p"/>
                    <w:jc w:val="center"/>
                    <w:rPr>
                      <w:color w:val="auto"/>
                      <w:sz w:val="28"/>
                      <w:szCs w:val="28"/>
                    </w:rPr>
                  </w:pPr>
                  <w:r w:rsidRPr="00755EFD">
                    <w:rPr>
                      <w:b/>
                      <w:bCs/>
                      <w:color w:val="auto"/>
                      <w:sz w:val="28"/>
                      <w:szCs w:val="28"/>
                      <w:bdr w:val="none" w:sz="0" w:space="0" w:color="auto" w:frame="1"/>
                    </w:rPr>
                    <w:t>қолы, телефоны (орындаушының)</w:t>
                  </w:r>
                </w:p>
                <w:p w:rsidR="004777A5" w:rsidRPr="00755EFD" w:rsidRDefault="004777A5" w:rsidP="004777A5">
                  <w:pPr>
                    <w:pStyle w:val="p"/>
                    <w:jc w:val="center"/>
                    <w:rPr>
                      <w:color w:val="auto"/>
                      <w:sz w:val="28"/>
                      <w:szCs w:val="28"/>
                    </w:rPr>
                  </w:pPr>
                  <w:r w:rsidRPr="00755EFD">
                    <w:rPr>
                      <w:color w:val="auto"/>
                      <w:sz w:val="28"/>
                      <w:szCs w:val="28"/>
                    </w:rPr>
                    <w:t>подпись, телефон (исполнителя)</w:t>
                  </w:r>
                </w:p>
                <w:p w:rsidR="004777A5" w:rsidRPr="00755EFD" w:rsidRDefault="004777A5" w:rsidP="004777A5">
                  <w:pPr>
                    <w:pStyle w:val="p"/>
                    <w:rPr>
                      <w:color w:val="auto"/>
                      <w:sz w:val="28"/>
                      <w:szCs w:val="28"/>
                    </w:rPr>
                  </w:pPr>
                  <w:r w:rsidRPr="00755EFD">
                    <w:rPr>
                      <w:color w:val="auto"/>
                      <w:sz w:val="28"/>
                      <w:szCs w:val="28"/>
                    </w:rPr>
                    <w:t>  </w:t>
                  </w: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r w:rsidRPr="00755EFD">
                    <w:rPr>
                      <w:color w:val="auto"/>
                      <w:sz w:val="28"/>
                      <w:szCs w:val="28"/>
                    </w:rPr>
                    <w:t>_______________________________</w:t>
                  </w:r>
                </w:p>
                <w:p w:rsidR="004777A5" w:rsidRPr="00755EFD" w:rsidRDefault="004777A5" w:rsidP="004777A5">
                  <w:pPr>
                    <w:pStyle w:val="p"/>
                    <w:jc w:val="center"/>
                    <w:rPr>
                      <w:color w:val="auto"/>
                      <w:sz w:val="28"/>
                      <w:szCs w:val="28"/>
                    </w:rPr>
                  </w:pPr>
                  <w:r w:rsidRPr="00755EFD">
                    <w:rPr>
                      <w:b/>
                      <w:bCs/>
                      <w:color w:val="auto"/>
                      <w:sz w:val="28"/>
                      <w:szCs w:val="28"/>
                      <w:bdr w:val="none" w:sz="0" w:space="0" w:color="auto" w:frame="1"/>
                    </w:rPr>
                    <w:t>қолы</w:t>
                  </w:r>
                </w:p>
                <w:p w:rsidR="004777A5" w:rsidRPr="00755EFD" w:rsidRDefault="004777A5" w:rsidP="004777A5">
                  <w:pPr>
                    <w:pStyle w:val="p"/>
                    <w:jc w:val="center"/>
                    <w:rPr>
                      <w:color w:val="auto"/>
                      <w:sz w:val="28"/>
                      <w:szCs w:val="28"/>
                    </w:rPr>
                  </w:pPr>
                  <w:r w:rsidRPr="00755EFD">
                    <w:rPr>
                      <w:color w:val="auto"/>
                      <w:sz w:val="28"/>
                      <w:szCs w:val="28"/>
                    </w:rPr>
                    <w:t>подпись</w:t>
                  </w:r>
                </w:p>
                <w:p w:rsidR="004777A5" w:rsidRPr="00755EFD" w:rsidRDefault="004777A5" w:rsidP="004777A5">
                  <w:pPr>
                    <w:pStyle w:val="p"/>
                    <w:rPr>
                      <w:color w:val="auto"/>
                      <w:sz w:val="28"/>
                      <w:szCs w:val="28"/>
                    </w:rPr>
                  </w:pPr>
                  <w:r w:rsidRPr="00755EFD">
                    <w:rPr>
                      <w:color w:val="auto"/>
                      <w:sz w:val="28"/>
                      <w:szCs w:val="28"/>
                    </w:rPr>
                    <w:t> </w:t>
                  </w:r>
                </w:p>
                <w:p w:rsidR="004777A5" w:rsidRPr="00755EFD" w:rsidRDefault="004777A5" w:rsidP="004777A5">
                  <w:pPr>
                    <w:pStyle w:val="p"/>
                    <w:rPr>
                      <w:color w:val="auto"/>
                      <w:sz w:val="28"/>
                      <w:szCs w:val="28"/>
                    </w:rPr>
                  </w:pPr>
                  <w:r w:rsidRPr="00755EFD">
                    <w:rPr>
                      <w:color w:val="auto"/>
                      <w:sz w:val="28"/>
                      <w:szCs w:val="28"/>
                    </w:rPr>
                    <w:t> </w:t>
                  </w:r>
                </w:p>
                <w:p w:rsidR="004777A5" w:rsidRPr="00755EFD" w:rsidRDefault="004777A5" w:rsidP="004777A5">
                  <w:pPr>
                    <w:pStyle w:val="p"/>
                    <w:rPr>
                      <w:color w:val="auto"/>
                      <w:sz w:val="28"/>
                      <w:szCs w:val="28"/>
                    </w:rPr>
                  </w:pPr>
                </w:p>
                <w:p w:rsidR="004777A5" w:rsidRPr="00755EFD" w:rsidRDefault="004777A5" w:rsidP="004777A5">
                  <w:pPr>
                    <w:pStyle w:val="p"/>
                    <w:rPr>
                      <w:color w:val="auto"/>
                      <w:sz w:val="28"/>
                      <w:szCs w:val="28"/>
                    </w:rPr>
                  </w:pPr>
                  <w:r w:rsidRPr="00755EFD">
                    <w:rPr>
                      <w:color w:val="auto"/>
                      <w:sz w:val="28"/>
                      <w:szCs w:val="28"/>
                    </w:rPr>
                    <w:t>_______________________________</w:t>
                  </w:r>
                </w:p>
                <w:p w:rsidR="004777A5" w:rsidRPr="00755EFD" w:rsidRDefault="004777A5" w:rsidP="004777A5">
                  <w:pPr>
                    <w:pStyle w:val="p"/>
                    <w:jc w:val="center"/>
                    <w:rPr>
                      <w:color w:val="auto"/>
                      <w:sz w:val="28"/>
                      <w:szCs w:val="28"/>
                    </w:rPr>
                  </w:pPr>
                  <w:r w:rsidRPr="00755EFD">
                    <w:rPr>
                      <w:b/>
                      <w:bCs/>
                      <w:color w:val="auto"/>
                      <w:sz w:val="28"/>
                      <w:szCs w:val="28"/>
                      <w:bdr w:val="none" w:sz="0" w:space="0" w:color="auto" w:frame="1"/>
                    </w:rPr>
                    <w:t>қолы</w:t>
                  </w:r>
                </w:p>
                <w:p w:rsidR="004777A5" w:rsidRPr="00755EFD" w:rsidRDefault="004777A5" w:rsidP="004777A5">
                  <w:pPr>
                    <w:pStyle w:val="p"/>
                    <w:jc w:val="center"/>
                    <w:rPr>
                      <w:color w:val="auto"/>
                      <w:sz w:val="28"/>
                      <w:szCs w:val="28"/>
                    </w:rPr>
                  </w:pPr>
                  <w:r w:rsidRPr="00755EFD">
                    <w:rPr>
                      <w:color w:val="auto"/>
                      <w:sz w:val="28"/>
                      <w:szCs w:val="28"/>
                    </w:rPr>
                    <w:t>подпись</w:t>
                  </w:r>
                </w:p>
              </w:tc>
            </w:tr>
          </w:tbl>
          <w:p w:rsidR="004777A5" w:rsidRPr="00755EFD" w:rsidRDefault="004777A5" w:rsidP="004777A5">
            <w:pPr>
              <w:pStyle w:val="pj"/>
              <w:rPr>
                <w:b/>
                <w:bCs/>
                <w:color w:val="auto"/>
                <w:sz w:val="28"/>
                <w:szCs w:val="28"/>
                <w:bdr w:val="none" w:sz="0" w:space="0" w:color="auto" w:frame="1"/>
              </w:rPr>
            </w:pPr>
            <w:r w:rsidRPr="00755EFD">
              <w:rPr>
                <w:color w:val="auto"/>
              </w:rPr>
              <w:lastRenderedPageBreak/>
              <w:t> </w:t>
            </w:r>
          </w:p>
          <w:p w:rsidR="004777A5" w:rsidRPr="00755EFD" w:rsidRDefault="004777A5" w:rsidP="004777A5">
            <w:pPr>
              <w:pStyle w:val="pj"/>
              <w:ind w:firstLine="709"/>
              <w:rPr>
                <w:color w:val="auto"/>
                <w:sz w:val="28"/>
                <w:szCs w:val="28"/>
              </w:rPr>
            </w:pPr>
            <w:r w:rsidRPr="00755EFD">
              <w:rPr>
                <w:b/>
                <w:bCs/>
                <w:color w:val="auto"/>
                <w:sz w:val="28"/>
                <w:szCs w:val="28"/>
                <w:bdr w:val="none" w:sz="0" w:space="0" w:color="auto" w:frame="1"/>
              </w:rPr>
              <w:t>Ескертпе:</w:t>
            </w:r>
          </w:p>
          <w:p w:rsidR="004777A5" w:rsidRPr="00755EFD" w:rsidRDefault="004777A5" w:rsidP="004777A5">
            <w:pPr>
              <w:pStyle w:val="pj"/>
              <w:ind w:firstLine="709"/>
              <w:rPr>
                <w:color w:val="auto"/>
                <w:sz w:val="28"/>
                <w:szCs w:val="28"/>
              </w:rPr>
            </w:pPr>
            <w:r w:rsidRPr="00755EFD">
              <w:rPr>
                <w:color w:val="auto"/>
                <w:sz w:val="28"/>
                <w:szCs w:val="28"/>
              </w:rPr>
              <w:t>Примечание:</w:t>
            </w:r>
          </w:p>
          <w:p w:rsidR="004777A5" w:rsidRPr="00755EFD" w:rsidRDefault="004777A5" w:rsidP="004777A5">
            <w:pPr>
              <w:pStyle w:val="pj"/>
              <w:ind w:firstLine="709"/>
              <w:rPr>
                <w:color w:val="auto"/>
                <w:sz w:val="28"/>
                <w:szCs w:val="28"/>
              </w:rPr>
            </w:pPr>
            <w:r w:rsidRPr="00755EFD">
              <w:rPr>
                <w:b/>
                <w:bCs/>
                <w:color w:val="auto"/>
                <w:sz w:val="28"/>
                <w:szCs w:val="28"/>
                <w:bdr w:val="none" w:sz="0" w:space="0" w:color="auto" w:frame="1"/>
              </w:rPr>
              <w:t xml:space="preserve">Мемлекеттік статистиканың тиісті органдарына анық емес </w:t>
            </w:r>
            <w:r w:rsidR="00CF05EF">
              <w:rPr>
                <w:b/>
                <w:bCs/>
                <w:color w:val="auto"/>
                <w:sz w:val="28"/>
                <w:szCs w:val="28"/>
              </w:rPr>
              <w:t>б</w:t>
            </w:r>
            <w:r w:rsidR="00CF05EF" w:rsidRPr="00E65C58">
              <w:rPr>
                <w:b/>
                <w:bCs/>
                <w:color w:val="auto"/>
                <w:sz w:val="28"/>
                <w:szCs w:val="28"/>
              </w:rPr>
              <w:t xml:space="preserve">астапқы </w:t>
            </w:r>
            <w:r w:rsidRPr="00755EFD">
              <w:rPr>
                <w:b/>
                <w:bCs/>
                <w:color w:val="auto"/>
                <w:sz w:val="28"/>
                <w:szCs w:val="28"/>
                <w:bdr w:val="none" w:sz="0" w:space="0" w:color="auto" w:frame="1"/>
              </w:rPr>
              <w:t xml:space="preserve">статистикалық деректерді ұсыну және </w:t>
            </w:r>
            <w:r w:rsidR="00CF05EF">
              <w:rPr>
                <w:b/>
                <w:bCs/>
                <w:color w:val="auto"/>
                <w:sz w:val="28"/>
                <w:szCs w:val="28"/>
              </w:rPr>
              <w:t>б</w:t>
            </w:r>
            <w:r w:rsidR="00CF05EF" w:rsidRPr="00E65C58">
              <w:rPr>
                <w:b/>
                <w:bCs/>
                <w:color w:val="auto"/>
                <w:sz w:val="28"/>
                <w:szCs w:val="28"/>
              </w:rPr>
              <w:t xml:space="preserve">астапқы </w:t>
            </w:r>
            <w:r w:rsidRPr="00755EFD">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4777A5" w:rsidRPr="00755EFD" w:rsidRDefault="004777A5" w:rsidP="004777A5">
            <w:pPr>
              <w:pStyle w:val="pj"/>
              <w:ind w:firstLine="709"/>
              <w:rPr>
                <w:color w:val="auto"/>
                <w:sz w:val="28"/>
                <w:szCs w:val="28"/>
              </w:rPr>
            </w:pPr>
            <w:r w:rsidRPr="00755EFD">
              <w:rPr>
                <w:color w:val="auto"/>
                <w:sz w:val="28"/>
                <w:szCs w:val="28"/>
              </w:rPr>
              <w:lastRenderedPageBreak/>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rsidR="004777A5" w:rsidRPr="00755EFD" w:rsidRDefault="004777A5" w:rsidP="004777A5">
            <w:pPr>
              <w:pStyle w:val="pj"/>
              <w:ind w:firstLine="709"/>
              <w:rPr>
                <w:color w:val="auto"/>
                <w:sz w:val="28"/>
                <w:szCs w:val="28"/>
              </w:rPr>
            </w:pPr>
            <w:r w:rsidRPr="00755EFD">
              <w:rPr>
                <w:color w:val="auto"/>
                <w:sz w:val="28"/>
                <w:szCs w:val="28"/>
              </w:rPr>
              <w:t xml:space="preserve"> </w:t>
            </w:r>
          </w:p>
        </w:tc>
      </w:tr>
    </w:tbl>
    <w:p w:rsidR="004777A5" w:rsidRPr="00755EFD" w:rsidRDefault="004777A5" w:rsidP="004777A5">
      <w:pPr>
        <w:jc w:val="right"/>
        <w:rPr>
          <w:sz w:val="28"/>
          <w:szCs w:val="28"/>
        </w:rPr>
        <w:sectPr w:rsidR="004777A5" w:rsidRPr="00755EFD" w:rsidSect="003B3A5E">
          <w:headerReference w:type="even" r:id="rId12"/>
          <w:headerReference w:type="default" r:id="rId13"/>
          <w:headerReference w:type="first" r:id="rId14"/>
          <w:pgSz w:w="16838" w:h="11906" w:orient="landscape" w:code="9"/>
          <w:pgMar w:top="1418" w:right="851" w:bottom="1418" w:left="1418" w:header="851" w:footer="709" w:gutter="0"/>
          <w:pgNumType w:start="193"/>
          <w:cols w:space="708"/>
          <w:docGrid w:linePitch="360"/>
        </w:sectPr>
      </w:pPr>
    </w:p>
    <w:p w:rsidR="004777A5" w:rsidRPr="00755EFD" w:rsidRDefault="004777A5" w:rsidP="004777A5">
      <w:pPr>
        <w:ind w:firstLine="5529"/>
        <w:rPr>
          <w:sz w:val="28"/>
          <w:szCs w:val="28"/>
        </w:rPr>
      </w:pPr>
      <w:r w:rsidRPr="00755EFD">
        <w:rPr>
          <w:sz w:val="28"/>
          <w:szCs w:val="28"/>
        </w:rPr>
        <w:lastRenderedPageBreak/>
        <w:t>Приложение 18 к постановлению</w:t>
      </w:r>
    </w:p>
    <w:p w:rsidR="004777A5" w:rsidRPr="00755EFD" w:rsidRDefault="004777A5" w:rsidP="004777A5">
      <w:pPr>
        <w:ind w:left="5670" w:hanging="141"/>
        <w:rPr>
          <w:sz w:val="28"/>
          <w:szCs w:val="28"/>
        </w:rPr>
      </w:pPr>
      <w:r w:rsidRPr="00755EFD">
        <w:rPr>
          <w:sz w:val="28"/>
          <w:szCs w:val="28"/>
        </w:rPr>
        <w:t>Правления Национального Банка</w:t>
      </w:r>
    </w:p>
    <w:p w:rsidR="004777A5" w:rsidRPr="00755EFD" w:rsidRDefault="004777A5" w:rsidP="004777A5">
      <w:pPr>
        <w:ind w:left="5670" w:hanging="141"/>
        <w:rPr>
          <w:sz w:val="28"/>
          <w:szCs w:val="28"/>
        </w:rPr>
      </w:pPr>
      <w:r w:rsidRPr="00755EFD">
        <w:rPr>
          <w:sz w:val="28"/>
          <w:szCs w:val="28"/>
        </w:rPr>
        <w:t>Республики Казахстан</w:t>
      </w:r>
    </w:p>
    <w:p w:rsidR="004777A5" w:rsidRPr="00755EFD" w:rsidRDefault="004777A5" w:rsidP="004777A5">
      <w:pPr>
        <w:ind w:left="5670" w:hanging="141"/>
        <w:rPr>
          <w:sz w:val="28"/>
          <w:szCs w:val="28"/>
        </w:rPr>
      </w:pPr>
      <w:r w:rsidRPr="00755EFD">
        <w:rPr>
          <w:sz w:val="28"/>
          <w:szCs w:val="28"/>
        </w:rPr>
        <w:t>от «</w:t>
      </w:r>
      <w:r w:rsidR="00F110E1">
        <w:rPr>
          <w:sz w:val="28"/>
          <w:szCs w:val="28"/>
        </w:rPr>
        <w:t>23</w:t>
      </w:r>
      <w:r w:rsidRPr="00755EFD">
        <w:rPr>
          <w:sz w:val="28"/>
          <w:szCs w:val="28"/>
        </w:rPr>
        <w:t xml:space="preserve">» </w:t>
      </w:r>
      <w:r w:rsidR="00F110E1">
        <w:rPr>
          <w:sz w:val="28"/>
          <w:szCs w:val="28"/>
        </w:rPr>
        <w:t xml:space="preserve">июня </w:t>
      </w:r>
      <w:r w:rsidRPr="00755EFD">
        <w:rPr>
          <w:sz w:val="28"/>
          <w:szCs w:val="28"/>
        </w:rPr>
        <w:t xml:space="preserve">2025 года № </w:t>
      </w:r>
      <w:r w:rsidR="00F110E1">
        <w:rPr>
          <w:sz w:val="28"/>
          <w:szCs w:val="28"/>
        </w:rPr>
        <w:t>33</w:t>
      </w:r>
    </w:p>
    <w:p w:rsidR="004777A5" w:rsidRPr="00755EFD" w:rsidRDefault="004777A5" w:rsidP="004777A5">
      <w:pPr>
        <w:jc w:val="right"/>
        <w:rPr>
          <w:sz w:val="28"/>
          <w:szCs w:val="28"/>
        </w:rPr>
      </w:pPr>
      <w:r w:rsidRPr="00755EFD">
        <w:rPr>
          <w:sz w:val="28"/>
          <w:szCs w:val="28"/>
        </w:rPr>
        <w:t> </w:t>
      </w:r>
    </w:p>
    <w:p w:rsidR="004777A5" w:rsidRPr="00755EFD" w:rsidRDefault="004777A5" w:rsidP="004777A5">
      <w:pPr>
        <w:jc w:val="center"/>
        <w:rPr>
          <w:sz w:val="28"/>
          <w:szCs w:val="28"/>
        </w:rPr>
      </w:pPr>
      <w:r w:rsidRPr="00755EFD">
        <w:rPr>
          <w:sz w:val="28"/>
          <w:szCs w:val="28"/>
        </w:rPr>
        <w:t> </w:t>
      </w:r>
    </w:p>
    <w:p w:rsidR="004777A5" w:rsidRPr="00755EFD" w:rsidRDefault="004777A5" w:rsidP="004777A5">
      <w:pPr>
        <w:jc w:val="center"/>
        <w:rPr>
          <w:b/>
          <w:sz w:val="28"/>
          <w:szCs w:val="28"/>
        </w:rPr>
      </w:pPr>
      <w:r w:rsidRPr="00755EFD">
        <w:rPr>
          <w:b/>
          <w:sz w:val="28"/>
          <w:szCs w:val="28"/>
        </w:rPr>
        <w:t>Инструкция по заполнению статистической формы</w:t>
      </w:r>
    </w:p>
    <w:p w:rsidR="004777A5" w:rsidRPr="00755EFD" w:rsidRDefault="004777A5" w:rsidP="004777A5">
      <w:pPr>
        <w:jc w:val="center"/>
        <w:rPr>
          <w:b/>
          <w:sz w:val="28"/>
          <w:szCs w:val="28"/>
        </w:rPr>
      </w:pPr>
      <w:r w:rsidRPr="00755EFD">
        <w:rPr>
          <w:b/>
          <w:sz w:val="28"/>
          <w:szCs w:val="28"/>
        </w:rPr>
        <w:t xml:space="preserve">ведомственного статистического наблюдения </w:t>
      </w:r>
    </w:p>
    <w:p w:rsidR="004777A5" w:rsidRPr="00755EFD" w:rsidRDefault="004777A5" w:rsidP="004777A5">
      <w:pPr>
        <w:jc w:val="center"/>
        <w:rPr>
          <w:sz w:val="28"/>
          <w:szCs w:val="28"/>
        </w:rPr>
      </w:pPr>
      <w:r w:rsidRPr="00755EFD">
        <w:rPr>
          <w:b/>
          <w:sz w:val="28"/>
          <w:szCs w:val="28"/>
        </w:rPr>
        <w:t>«Отчет о международных операциях с нерезидентами»</w:t>
      </w:r>
      <w:r w:rsidRPr="00755EFD">
        <w:rPr>
          <w:sz w:val="28"/>
          <w:szCs w:val="28"/>
        </w:rPr>
        <w:t xml:space="preserve"> </w:t>
      </w:r>
    </w:p>
    <w:p w:rsidR="004777A5" w:rsidRPr="00755EFD" w:rsidRDefault="004777A5" w:rsidP="004777A5">
      <w:pPr>
        <w:jc w:val="center"/>
        <w:rPr>
          <w:b/>
          <w:sz w:val="28"/>
          <w:szCs w:val="28"/>
        </w:rPr>
      </w:pPr>
      <w:r w:rsidRPr="00755EFD">
        <w:rPr>
          <w:b/>
          <w:sz w:val="28"/>
          <w:szCs w:val="28"/>
        </w:rPr>
        <w:t>(индекс 10-ПБ, периодичность квартальная)</w:t>
      </w:r>
    </w:p>
    <w:p w:rsidR="004777A5" w:rsidRPr="00755EFD" w:rsidRDefault="004777A5" w:rsidP="004777A5">
      <w:pPr>
        <w:ind w:firstLine="400"/>
        <w:jc w:val="both"/>
        <w:rPr>
          <w:b/>
          <w:sz w:val="28"/>
          <w:szCs w:val="28"/>
        </w:rPr>
      </w:pPr>
      <w:r w:rsidRPr="00755EFD">
        <w:rPr>
          <w:b/>
          <w:sz w:val="28"/>
          <w:szCs w:val="28"/>
        </w:rPr>
        <w:t> </w:t>
      </w:r>
    </w:p>
    <w:p w:rsidR="004777A5" w:rsidRPr="00755EFD" w:rsidRDefault="004777A5" w:rsidP="004777A5">
      <w:pPr>
        <w:jc w:val="center"/>
        <w:rPr>
          <w:sz w:val="28"/>
          <w:szCs w:val="28"/>
        </w:rPr>
      </w:pPr>
      <w:r w:rsidRPr="00755EFD">
        <w:rPr>
          <w:sz w:val="28"/>
          <w:szCs w:val="28"/>
        </w:rPr>
        <w:t> </w:t>
      </w:r>
    </w:p>
    <w:p w:rsidR="004777A5" w:rsidRPr="00755EFD" w:rsidRDefault="004777A5" w:rsidP="004777A5">
      <w:pPr>
        <w:jc w:val="center"/>
        <w:rPr>
          <w:sz w:val="28"/>
          <w:szCs w:val="28"/>
        </w:rPr>
      </w:pPr>
      <w:r w:rsidRPr="00755EFD">
        <w:rPr>
          <w:sz w:val="28"/>
          <w:szCs w:val="28"/>
        </w:rPr>
        <w:t>Глава 1. Общие положения</w:t>
      </w:r>
    </w:p>
    <w:p w:rsidR="004777A5" w:rsidRPr="00755EFD" w:rsidRDefault="004777A5" w:rsidP="004777A5">
      <w:pPr>
        <w:jc w:val="center"/>
        <w:rPr>
          <w:sz w:val="28"/>
          <w:szCs w:val="28"/>
        </w:rPr>
      </w:pPr>
      <w:r w:rsidRPr="00755EFD">
        <w:rPr>
          <w:sz w:val="28"/>
          <w:szCs w:val="28"/>
        </w:rPr>
        <w:t> </w:t>
      </w:r>
    </w:p>
    <w:p w:rsidR="004777A5" w:rsidRPr="00755EFD" w:rsidRDefault="004777A5" w:rsidP="004777A5">
      <w:pPr>
        <w:ind w:firstLine="709"/>
        <w:jc w:val="both"/>
        <w:rPr>
          <w:sz w:val="28"/>
          <w:szCs w:val="28"/>
        </w:rPr>
      </w:pPr>
      <w:r w:rsidRPr="00755EFD">
        <w:rPr>
          <w:sz w:val="28"/>
          <w:szCs w:val="28"/>
        </w:rPr>
        <w:t>1. Настоящая Инструкция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p w:rsidR="004777A5" w:rsidRPr="00CF05EF" w:rsidRDefault="004777A5" w:rsidP="004777A5">
      <w:pPr>
        <w:ind w:firstLine="709"/>
        <w:jc w:val="both"/>
        <w:rPr>
          <w:sz w:val="28"/>
        </w:rPr>
      </w:pPr>
      <w:r w:rsidRPr="00755EFD">
        <w:rPr>
          <w:sz w:val="28"/>
          <w:szCs w:val="28"/>
        </w:rPr>
        <w:t xml:space="preserve">2. </w:t>
      </w:r>
      <w:r w:rsidRPr="00CF05EF">
        <w:rPr>
          <w:sz w:val="28"/>
        </w:rPr>
        <w:t>Статистическую форму представляют ежеквартально организации, включенные в перечень респондентов. Перечень респондентов формируется Национальным Банком Республики Казахстан на предстоящий квартал. Сервис по поиску респондента в перечне на предстоящий квартал размещен на Портале Национального Банка Республики Казахстан в разделе Электронные справки подраздел Перечень респондентов по формам отчетности по платежному балансу.</w:t>
      </w:r>
    </w:p>
    <w:p w:rsidR="004777A5" w:rsidRPr="00755EFD" w:rsidRDefault="004777A5" w:rsidP="004777A5">
      <w:pPr>
        <w:ind w:firstLine="709"/>
        <w:jc w:val="both"/>
        <w:rPr>
          <w:sz w:val="28"/>
          <w:szCs w:val="28"/>
        </w:rPr>
      </w:pPr>
      <w:r w:rsidRPr="00755EFD">
        <w:rPr>
          <w:sz w:val="28"/>
          <w:szCs w:val="28"/>
        </w:rPr>
        <w:t>3. Информация, запрашиваемая в данной статистической форме, предназначена для составления платежного баланса Республики Казахстан.</w:t>
      </w:r>
    </w:p>
    <w:p w:rsidR="004777A5" w:rsidRPr="00755EFD" w:rsidRDefault="004777A5" w:rsidP="004777A5">
      <w:pPr>
        <w:ind w:firstLine="709"/>
        <w:jc w:val="both"/>
        <w:rPr>
          <w:sz w:val="28"/>
          <w:szCs w:val="28"/>
        </w:rPr>
      </w:pPr>
      <w:r w:rsidRPr="00755EFD">
        <w:rPr>
          <w:sz w:val="28"/>
          <w:szCs w:val="28"/>
        </w:rPr>
        <w:t>4. Статистическую форму подписывает руководитель, главный бухгалтер или лица, на которых возложена функция по подписанию отчета, и исполнитель.</w:t>
      </w:r>
    </w:p>
    <w:p w:rsidR="004777A5" w:rsidRPr="00755EFD" w:rsidRDefault="004777A5" w:rsidP="004777A5">
      <w:pPr>
        <w:jc w:val="center"/>
        <w:rPr>
          <w:sz w:val="28"/>
          <w:szCs w:val="28"/>
        </w:rPr>
      </w:pPr>
    </w:p>
    <w:p w:rsidR="004777A5" w:rsidRPr="00755EFD" w:rsidRDefault="004777A5" w:rsidP="004777A5">
      <w:pPr>
        <w:jc w:val="center"/>
        <w:rPr>
          <w:sz w:val="28"/>
          <w:szCs w:val="28"/>
        </w:rPr>
      </w:pPr>
    </w:p>
    <w:p w:rsidR="004777A5" w:rsidRPr="00755EFD" w:rsidRDefault="004777A5" w:rsidP="004777A5">
      <w:pPr>
        <w:jc w:val="center"/>
        <w:rPr>
          <w:sz w:val="28"/>
          <w:szCs w:val="28"/>
        </w:rPr>
      </w:pPr>
      <w:r w:rsidRPr="00755EFD">
        <w:rPr>
          <w:sz w:val="28"/>
          <w:szCs w:val="28"/>
        </w:rPr>
        <w:t>Глава 2. Заполнение статистической формы</w:t>
      </w:r>
    </w:p>
    <w:p w:rsidR="004777A5" w:rsidRPr="00755EFD" w:rsidRDefault="004777A5" w:rsidP="004777A5">
      <w:pPr>
        <w:ind w:firstLine="400"/>
        <w:jc w:val="both"/>
        <w:rPr>
          <w:sz w:val="28"/>
          <w:szCs w:val="28"/>
        </w:rPr>
      </w:pPr>
      <w:r w:rsidRPr="00755EFD">
        <w:rPr>
          <w:sz w:val="28"/>
          <w:szCs w:val="28"/>
        </w:rPr>
        <w:t> </w:t>
      </w:r>
    </w:p>
    <w:p w:rsidR="004777A5" w:rsidRPr="00755EFD" w:rsidRDefault="004777A5" w:rsidP="004777A5">
      <w:pPr>
        <w:ind w:firstLine="709"/>
        <w:jc w:val="both"/>
        <w:rPr>
          <w:sz w:val="28"/>
          <w:szCs w:val="28"/>
        </w:rPr>
      </w:pPr>
      <w:r w:rsidRPr="00755EFD">
        <w:rPr>
          <w:sz w:val="28"/>
          <w:szCs w:val="28"/>
        </w:rPr>
        <w:t>5. При заполнении статистической формы применяются следующие определения:</w:t>
      </w:r>
    </w:p>
    <w:p w:rsidR="004777A5" w:rsidRPr="00755EFD" w:rsidRDefault="004777A5" w:rsidP="004777A5">
      <w:pPr>
        <w:ind w:firstLine="709"/>
        <w:jc w:val="both"/>
        <w:rPr>
          <w:sz w:val="28"/>
          <w:szCs w:val="28"/>
        </w:rPr>
      </w:pPr>
      <w:r w:rsidRPr="00755EFD">
        <w:rPr>
          <w:sz w:val="28"/>
          <w:szCs w:val="28"/>
        </w:rPr>
        <w:t>1) резиденты:</w:t>
      </w:r>
    </w:p>
    <w:p w:rsidR="004777A5" w:rsidRPr="00755EFD" w:rsidRDefault="004777A5" w:rsidP="004777A5">
      <w:pPr>
        <w:ind w:firstLine="709"/>
        <w:jc w:val="both"/>
        <w:rPr>
          <w:sz w:val="28"/>
          <w:szCs w:val="28"/>
        </w:rPr>
      </w:pPr>
      <w:r w:rsidRPr="00755EFD">
        <w:rPr>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w:t>
      </w:r>
      <w:r w:rsidRPr="00755EFD">
        <w:rPr>
          <w:sz w:val="28"/>
          <w:szCs w:val="28"/>
        </w:rPr>
        <w:lastRenderedPageBreak/>
        <w:t>образования и лечения, являются резидентами независимо от сроков их пребывания на территории других стран;</w:t>
      </w:r>
    </w:p>
    <w:p w:rsidR="004777A5" w:rsidRPr="00755EFD" w:rsidRDefault="004777A5" w:rsidP="004777A5">
      <w:pPr>
        <w:ind w:firstLine="709"/>
        <w:jc w:val="both"/>
        <w:rPr>
          <w:sz w:val="28"/>
          <w:szCs w:val="28"/>
        </w:rPr>
      </w:pPr>
      <w:r w:rsidRPr="00755EFD">
        <w:rPr>
          <w:sz w:val="28"/>
          <w:szCs w:val="28"/>
        </w:rPr>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4777A5" w:rsidRPr="00755EFD" w:rsidRDefault="004777A5" w:rsidP="004777A5">
      <w:pPr>
        <w:ind w:firstLine="709"/>
        <w:jc w:val="both"/>
        <w:rPr>
          <w:sz w:val="28"/>
          <w:szCs w:val="28"/>
        </w:rPr>
      </w:pPr>
      <w:r w:rsidRPr="00755EFD">
        <w:rPr>
          <w:sz w:val="28"/>
          <w:szCs w:val="28"/>
        </w:rPr>
        <w:t>организации, созданные без образования юридического лица в соответствии с законодательством Республики Казахстан;</w:t>
      </w:r>
    </w:p>
    <w:p w:rsidR="004777A5" w:rsidRPr="00755EFD" w:rsidRDefault="004777A5" w:rsidP="004777A5">
      <w:pPr>
        <w:ind w:firstLine="709"/>
        <w:jc w:val="both"/>
        <w:rPr>
          <w:sz w:val="28"/>
          <w:szCs w:val="28"/>
        </w:rPr>
      </w:pPr>
      <w:r w:rsidRPr="00755EFD">
        <w:rPr>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4777A5" w:rsidRPr="00755EFD" w:rsidRDefault="004777A5" w:rsidP="004777A5">
      <w:pPr>
        <w:ind w:firstLine="709"/>
        <w:jc w:val="both"/>
        <w:rPr>
          <w:sz w:val="28"/>
          <w:szCs w:val="28"/>
        </w:rPr>
      </w:pPr>
      <w:r w:rsidRPr="00755EFD">
        <w:rPr>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4777A5" w:rsidRPr="00755EFD" w:rsidRDefault="004777A5" w:rsidP="004777A5">
      <w:pPr>
        <w:ind w:firstLine="709"/>
        <w:jc w:val="both"/>
        <w:rPr>
          <w:sz w:val="28"/>
          <w:szCs w:val="28"/>
        </w:rPr>
      </w:pPr>
      <w:r w:rsidRPr="00755EFD">
        <w:rPr>
          <w:sz w:val="28"/>
          <w:szCs w:val="28"/>
        </w:rPr>
        <w:t>2) нерезиденты:</w:t>
      </w:r>
    </w:p>
    <w:p w:rsidR="004777A5" w:rsidRPr="00755EFD" w:rsidRDefault="004777A5" w:rsidP="004777A5">
      <w:pPr>
        <w:ind w:firstLine="709"/>
        <w:jc w:val="both"/>
        <w:rPr>
          <w:sz w:val="28"/>
          <w:szCs w:val="28"/>
        </w:rPr>
      </w:pPr>
      <w:r w:rsidRPr="00755EFD">
        <w:rPr>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p w:rsidR="004777A5" w:rsidRPr="00755EFD" w:rsidRDefault="004777A5" w:rsidP="004777A5">
      <w:pPr>
        <w:ind w:firstLine="709"/>
        <w:jc w:val="both"/>
        <w:rPr>
          <w:sz w:val="28"/>
          <w:szCs w:val="28"/>
        </w:rPr>
      </w:pPr>
      <w:r w:rsidRPr="00755EFD">
        <w:rPr>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4777A5" w:rsidRPr="00755EFD" w:rsidRDefault="004777A5" w:rsidP="004777A5">
      <w:pPr>
        <w:ind w:firstLine="709"/>
        <w:jc w:val="both"/>
        <w:rPr>
          <w:sz w:val="28"/>
          <w:szCs w:val="28"/>
        </w:rPr>
      </w:pPr>
      <w:r w:rsidRPr="00755EFD">
        <w:rPr>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4777A5" w:rsidRPr="00755EFD" w:rsidRDefault="004777A5" w:rsidP="004777A5">
      <w:pPr>
        <w:ind w:firstLine="709"/>
        <w:jc w:val="both"/>
        <w:rPr>
          <w:sz w:val="28"/>
          <w:szCs w:val="28"/>
        </w:rPr>
      </w:pPr>
      <w:r w:rsidRPr="00755EFD">
        <w:rPr>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p w:rsidR="004777A5" w:rsidRPr="00755EFD" w:rsidRDefault="004777A5" w:rsidP="004777A5">
      <w:pPr>
        <w:ind w:firstLine="709"/>
        <w:jc w:val="both"/>
        <w:rPr>
          <w:sz w:val="28"/>
          <w:szCs w:val="28"/>
        </w:rPr>
      </w:pPr>
      <w:r w:rsidRPr="00755EFD">
        <w:rPr>
          <w:sz w:val="28"/>
          <w:szCs w:val="28"/>
        </w:rPr>
        <w:t>6. Стоимость операций отражается на момент ее начисления (на дату фактического осуществления операций), а не по времени фактической оплаты. Датой фактического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предоставления услуг считается дата выставления счета-фактуры (инвойса).</w:t>
      </w:r>
    </w:p>
    <w:p w:rsidR="004777A5" w:rsidRPr="00755EFD" w:rsidRDefault="004777A5" w:rsidP="004777A5">
      <w:pPr>
        <w:ind w:firstLine="709"/>
        <w:jc w:val="both"/>
        <w:rPr>
          <w:sz w:val="28"/>
          <w:szCs w:val="28"/>
        </w:rPr>
      </w:pPr>
      <w:r w:rsidRPr="00755EFD">
        <w:rPr>
          <w:sz w:val="28"/>
          <w:szCs w:val="28"/>
        </w:rPr>
        <w:t xml:space="preserve">7.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w:t>
      </w:r>
      <w:r w:rsidRPr="00755EFD">
        <w:rPr>
          <w:sz w:val="28"/>
          <w:szCs w:val="28"/>
        </w:rPr>
        <w:lastRenderedPageBreak/>
        <w:t>курсы на дату совершения операций. Суммы, выраженные в тенге, переводятся также в доллары США на дату совершения операций.</w:t>
      </w:r>
    </w:p>
    <w:p w:rsidR="004777A5" w:rsidRPr="00755EFD" w:rsidRDefault="004777A5" w:rsidP="004777A5">
      <w:pPr>
        <w:ind w:firstLine="709"/>
        <w:jc w:val="both"/>
        <w:rPr>
          <w:sz w:val="28"/>
          <w:szCs w:val="28"/>
        </w:rPr>
      </w:pPr>
      <w:r w:rsidRPr="00755EFD">
        <w:rPr>
          <w:sz w:val="28"/>
          <w:szCs w:val="28"/>
        </w:rPr>
        <w:t>Коды валют указываются в соответствии с национальным классификатором Республики Казахстан Н</w:t>
      </w:r>
      <w:r w:rsidRPr="00755EFD">
        <w:rPr>
          <w:sz w:val="28"/>
          <w:szCs w:val="28"/>
          <w:lang w:val="kk-KZ"/>
        </w:rPr>
        <w:t>К</w:t>
      </w:r>
      <w:r w:rsidRPr="00755EFD">
        <w:rPr>
          <w:sz w:val="28"/>
          <w:szCs w:val="28"/>
        </w:rPr>
        <w:t xml:space="preserve"> РК 07 ISO 4217-2019 «</w:t>
      </w:r>
      <w:r w:rsidRPr="00755EFD">
        <w:rPr>
          <w:sz w:val="28"/>
          <w:szCs w:val="28"/>
          <w:lang w:val="kk-KZ"/>
        </w:rPr>
        <w:t>К</w:t>
      </w:r>
      <w:r w:rsidRPr="00755EFD">
        <w:rPr>
          <w:sz w:val="28"/>
          <w:szCs w:val="28"/>
        </w:rPr>
        <w:t xml:space="preserve">оды для </w:t>
      </w:r>
      <w:r w:rsidRPr="00755EFD">
        <w:rPr>
          <w:sz w:val="28"/>
          <w:szCs w:val="28"/>
          <w:lang w:val="kk-KZ"/>
        </w:rPr>
        <w:t xml:space="preserve">представления </w:t>
      </w:r>
      <w:r w:rsidRPr="00755EFD">
        <w:rPr>
          <w:sz w:val="28"/>
          <w:szCs w:val="28"/>
        </w:rPr>
        <w:t>валют и фондов».</w:t>
      </w:r>
    </w:p>
    <w:p w:rsidR="004777A5" w:rsidRPr="00755EFD" w:rsidRDefault="004777A5" w:rsidP="004777A5">
      <w:pPr>
        <w:ind w:firstLine="709"/>
        <w:jc w:val="both"/>
        <w:rPr>
          <w:sz w:val="28"/>
          <w:szCs w:val="28"/>
        </w:rPr>
      </w:pPr>
      <w:r w:rsidRPr="00755EFD">
        <w:rPr>
          <w:sz w:val="28"/>
          <w:szCs w:val="28"/>
        </w:rPr>
        <w:t>8. Все операции отражаются в разбивке по странам-партнерам, начиная с графы 2 статистической формы и далее. Если количество стран-партнеров превышает имеющееся в статистической форме количество граф, добавляются недостающие графы на дополнительных листах.</w:t>
      </w:r>
    </w:p>
    <w:p w:rsidR="004777A5" w:rsidRPr="00755EFD" w:rsidRDefault="004777A5" w:rsidP="004777A5">
      <w:pPr>
        <w:ind w:firstLine="709"/>
        <w:jc w:val="both"/>
        <w:rPr>
          <w:sz w:val="28"/>
          <w:szCs w:val="28"/>
        </w:rPr>
      </w:pPr>
      <w:r w:rsidRPr="00755EFD">
        <w:rPr>
          <w:sz w:val="28"/>
          <w:szCs w:val="28"/>
        </w:rPr>
        <w:t>По стране в разделах 1,</w:t>
      </w:r>
      <w:r w:rsidRPr="00755EFD">
        <w:rPr>
          <w:sz w:val="28"/>
          <w:szCs w:val="28"/>
          <w:lang w:val="kk-KZ"/>
        </w:rPr>
        <w:t xml:space="preserve"> </w:t>
      </w:r>
      <w:r w:rsidRPr="00755EFD">
        <w:rPr>
          <w:sz w:val="28"/>
          <w:szCs w:val="28"/>
        </w:rPr>
        <w:t xml:space="preserve">2, 5-8 указывается двухбуквенный код страны согласно национальному классификатору Республики Казахстан НК РК 06 ISО </w:t>
      </w:r>
      <w:r w:rsidRPr="00755EFD">
        <w:rPr>
          <w:sz w:val="28"/>
          <w:szCs w:val="28"/>
        </w:rPr>
        <w:br/>
        <w:t>3166-1-2016 «Коды для представления названий стран и единиц их административно-территориальных подразделений. Часть 1. Коды стран».</w:t>
      </w:r>
    </w:p>
    <w:p w:rsidR="004777A5" w:rsidRPr="00755EFD" w:rsidRDefault="004777A5" w:rsidP="004777A5">
      <w:pPr>
        <w:ind w:firstLine="709"/>
        <w:jc w:val="both"/>
        <w:rPr>
          <w:sz w:val="28"/>
          <w:szCs w:val="28"/>
        </w:rPr>
      </w:pPr>
      <w:r w:rsidRPr="00755EFD">
        <w:rPr>
          <w:sz w:val="28"/>
          <w:szCs w:val="28"/>
        </w:rPr>
        <w:t>Операции с международными организациями отражаются в графе «Международные организации».</w:t>
      </w:r>
    </w:p>
    <w:p w:rsidR="004777A5" w:rsidRPr="00755EFD" w:rsidRDefault="004777A5" w:rsidP="004777A5">
      <w:pPr>
        <w:ind w:firstLine="709"/>
        <w:jc w:val="both"/>
        <w:rPr>
          <w:sz w:val="28"/>
          <w:szCs w:val="28"/>
        </w:rPr>
      </w:pPr>
      <w:r w:rsidRPr="00755EFD">
        <w:rPr>
          <w:sz w:val="28"/>
          <w:szCs w:val="28"/>
        </w:rPr>
        <w:t>9. Описание отдельных показателей статистической формы:</w:t>
      </w:r>
    </w:p>
    <w:p w:rsidR="004777A5" w:rsidRPr="00755EFD" w:rsidRDefault="004777A5" w:rsidP="004777A5">
      <w:pPr>
        <w:ind w:firstLine="709"/>
        <w:jc w:val="both"/>
        <w:rPr>
          <w:sz w:val="28"/>
          <w:szCs w:val="28"/>
        </w:rPr>
      </w:pPr>
      <w:r w:rsidRPr="00755EFD">
        <w:rPr>
          <w:sz w:val="28"/>
          <w:szCs w:val="28"/>
        </w:rPr>
        <w:t>строительные услуги (строки 10, 18, 19,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p w:rsidR="004777A5" w:rsidRPr="00755EFD" w:rsidRDefault="004777A5" w:rsidP="004777A5">
      <w:pPr>
        <w:ind w:firstLine="709"/>
        <w:jc w:val="both"/>
        <w:rPr>
          <w:sz w:val="28"/>
          <w:szCs w:val="28"/>
        </w:rPr>
      </w:pPr>
      <w:r w:rsidRPr="00755EFD">
        <w:rPr>
          <w:sz w:val="28"/>
          <w:szCs w:val="28"/>
        </w:rPr>
        <w:t>финансовые услуги (строки 20, 120)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p w:rsidR="004777A5" w:rsidRPr="00755EFD" w:rsidRDefault="004777A5" w:rsidP="004777A5">
      <w:pPr>
        <w:ind w:firstLine="709"/>
        <w:jc w:val="both"/>
        <w:rPr>
          <w:sz w:val="28"/>
          <w:szCs w:val="28"/>
        </w:rPr>
      </w:pPr>
      <w:r w:rsidRPr="00755EFD">
        <w:rPr>
          <w:sz w:val="28"/>
          <w:szCs w:val="28"/>
        </w:rPr>
        <w:t>телекоммуникационные услуги (строки 21, 121)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p w:rsidR="004777A5" w:rsidRPr="00755EFD" w:rsidRDefault="004777A5" w:rsidP="004777A5">
      <w:pPr>
        <w:ind w:firstLine="709"/>
        <w:jc w:val="both"/>
        <w:rPr>
          <w:sz w:val="28"/>
          <w:szCs w:val="28"/>
        </w:rPr>
      </w:pPr>
      <w:r w:rsidRPr="00755EFD">
        <w:rPr>
          <w:sz w:val="28"/>
          <w:szCs w:val="28"/>
        </w:rPr>
        <w:t>страховые услуги (строки 130, 131, 132, 133, 134, 135) охватывают обеспечение различными видами страховых услуг страховыми компаниями, а также дополнительные услуги по страхованию, такие как комиссионные страховых агентов, консультации по страхованию и пенсионному обеспечению;</w:t>
      </w:r>
    </w:p>
    <w:p w:rsidR="004777A5" w:rsidRPr="00755EFD" w:rsidRDefault="004777A5" w:rsidP="004777A5">
      <w:pPr>
        <w:ind w:firstLine="709"/>
        <w:jc w:val="both"/>
        <w:rPr>
          <w:sz w:val="28"/>
          <w:szCs w:val="28"/>
        </w:rPr>
      </w:pPr>
      <w:r w:rsidRPr="00755EFD">
        <w:rPr>
          <w:sz w:val="28"/>
          <w:szCs w:val="28"/>
        </w:rPr>
        <w:lastRenderedPageBreak/>
        <w:t>компьютерные услуги (строки 30, 140)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 разработанные для конкретного пользователя учебные компьютерные курсы (услуги частным лицам в сфере культуры и отдыха);</w:t>
      </w:r>
    </w:p>
    <w:p w:rsidR="004777A5" w:rsidRPr="00755EFD" w:rsidRDefault="004777A5" w:rsidP="004777A5">
      <w:pPr>
        <w:ind w:firstLine="709"/>
        <w:jc w:val="both"/>
        <w:rPr>
          <w:sz w:val="28"/>
          <w:szCs w:val="28"/>
        </w:rPr>
      </w:pPr>
      <w:r w:rsidRPr="00755EFD">
        <w:rPr>
          <w:sz w:val="28"/>
          <w:szCs w:val="28"/>
        </w:rPr>
        <w:t>информационные услуги (строки 40, 150)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p w:rsidR="004777A5" w:rsidRPr="00755EFD" w:rsidRDefault="004777A5" w:rsidP="004777A5">
      <w:pPr>
        <w:ind w:firstLine="709"/>
        <w:jc w:val="both"/>
        <w:rPr>
          <w:sz w:val="28"/>
          <w:szCs w:val="28"/>
        </w:rPr>
      </w:pPr>
      <w:r w:rsidRPr="00755EFD">
        <w:rPr>
          <w:sz w:val="28"/>
          <w:szCs w:val="28"/>
        </w:rPr>
        <w:t>почтовые услуги и услуги курьерской связи (строки 45, 155) включают сбор, транспортировку и доставку писем, периодических печатных изданий, посылок и бандеролей;</w:t>
      </w:r>
    </w:p>
    <w:p w:rsidR="004777A5" w:rsidRPr="00755EFD" w:rsidRDefault="004777A5" w:rsidP="004777A5">
      <w:pPr>
        <w:ind w:firstLine="709"/>
        <w:jc w:val="both"/>
        <w:rPr>
          <w:sz w:val="28"/>
          <w:szCs w:val="28"/>
        </w:rPr>
      </w:pPr>
      <w:r w:rsidRPr="00755EFD">
        <w:rPr>
          <w:sz w:val="28"/>
          <w:szCs w:val="28"/>
        </w:rPr>
        <w:t>услуги по переработке товаров (строки 50, 160) включают обработку, сборку материальных ресурсов. К данным услугам относятся: переработка сырой нефти, природного газа, металлических руд и концентратов; пошив одежды, сборка электроники и другие виды сборки, за исключением сборки готовых строительных конструкций (строительные услуги);</w:t>
      </w:r>
    </w:p>
    <w:p w:rsidR="004777A5" w:rsidRPr="00755EFD" w:rsidRDefault="004777A5" w:rsidP="004777A5">
      <w:pPr>
        <w:ind w:firstLine="709"/>
        <w:jc w:val="both"/>
        <w:rPr>
          <w:sz w:val="28"/>
          <w:szCs w:val="28"/>
        </w:rPr>
      </w:pPr>
      <w:r w:rsidRPr="00755EFD">
        <w:rPr>
          <w:sz w:val="28"/>
          <w:szCs w:val="28"/>
        </w:rPr>
        <w:t>услуги по ремонту и техническому обслуживанию (строки 60; 170) включают капитальный и текущий ремонт и техническое обслуживание морских и воздушных судов и других транспортных средств, а также других товаров, за исключением строительного ремонта, ремонта компьютеров, ремонта нефтяных и газовых скважин, а также чистки и уборки транспортных средств (</w:t>
      </w:r>
      <w:r w:rsidRPr="0042064B">
        <w:rPr>
          <w:rStyle w:val="s0"/>
          <w:color w:val="auto"/>
          <w:sz w:val="28"/>
          <w:szCs w:val="28"/>
        </w:rPr>
        <w:t>вспомогательные</w:t>
      </w:r>
      <w:r w:rsidRPr="0042064B">
        <w:rPr>
          <w:sz w:val="40"/>
          <w:szCs w:val="28"/>
        </w:rPr>
        <w:t xml:space="preserve"> </w:t>
      </w:r>
      <w:r w:rsidRPr="00755EFD">
        <w:rPr>
          <w:sz w:val="28"/>
          <w:szCs w:val="28"/>
        </w:rPr>
        <w:t>транспортные услуги);</w:t>
      </w:r>
    </w:p>
    <w:p w:rsidR="004777A5" w:rsidRPr="00755EFD" w:rsidRDefault="004777A5" w:rsidP="004777A5">
      <w:pPr>
        <w:ind w:firstLine="709"/>
        <w:jc w:val="both"/>
        <w:rPr>
          <w:sz w:val="28"/>
          <w:szCs w:val="28"/>
        </w:rPr>
      </w:pPr>
      <w:r w:rsidRPr="00755EFD">
        <w:rPr>
          <w:sz w:val="28"/>
          <w:szCs w:val="28"/>
        </w:rPr>
        <w:t>плата за использование интеллектуальной собственности (строки 70, 180)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p w:rsidR="004777A5" w:rsidRPr="00755EFD" w:rsidRDefault="004777A5" w:rsidP="004777A5">
      <w:pPr>
        <w:ind w:firstLine="709"/>
        <w:jc w:val="both"/>
        <w:rPr>
          <w:sz w:val="28"/>
          <w:szCs w:val="28"/>
        </w:rPr>
      </w:pPr>
      <w:r w:rsidRPr="00755EFD">
        <w:rPr>
          <w:sz w:val="28"/>
          <w:szCs w:val="28"/>
        </w:rPr>
        <w:t xml:space="preserve">научно-исследовательские работы и опытно-конструкторские разработки (далее – НИОКР) (строки 81, 191) охватывают фундаментальные и прикладные исследования в области естественных и гуманитарных наук, опытные разработки новых продуктов и технологий, разработку операционных систем, представляющих собой технические нововведения, а также покупку и продажу </w:t>
      </w:r>
      <w:r w:rsidRPr="00755EFD">
        <w:rPr>
          <w:sz w:val="28"/>
          <w:szCs w:val="28"/>
        </w:rPr>
        <w:lastRenderedPageBreak/>
        <w:t>результатов НИОКР (таких как патенты, авторские права, технологические процессы);</w:t>
      </w:r>
    </w:p>
    <w:p w:rsidR="004777A5" w:rsidRPr="00755EFD" w:rsidRDefault="004777A5" w:rsidP="004777A5">
      <w:pPr>
        <w:ind w:firstLine="709"/>
        <w:jc w:val="both"/>
        <w:rPr>
          <w:sz w:val="28"/>
          <w:szCs w:val="28"/>
        </w:rPr>
      </w:pPr>
      <w:r w:rsidRPr="00755EFD">
        <w:rPr>
          <w:sz w:val="28"/>
          <w:szCs w:val="28"/>
        </w:rPr>
        <w:t>юридические услуги (строки 82, 192)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p w:rsidR="004777A5" w:rsidRPr="00755EFD" w:rsidRDefault="004777A5" w:rsidP="004777A5">
      <w:pPr>
        <w:ind w:firstLine="709"/>
        <w:jc w:val="both"/>
        <w:rPr>
          <w:sz w:val="28"/>
          <w:szCs w:val="28"/>
        </w:rPr>
      </w:pPr>
      <w:r w:rsidRPr="00755EFD">
        <w:rPr>
          <w:sz w:val="28"/>
          <w:szCs w:val="28"/>
        </w:rPr>
        <w:t>бухгалтерские, аудиторские услуги (строки 83, 193) охватывают консультационные услуги по бухгалтерскому учету, счетоводству, аудиту и налогообложению, составление финансовой отчетности;</w:t>
      </w:r>
    </w:p>
    <w:p w:rsidR="004777A5" w:rsidRPr="00755EFD" w:rsidRDefault="004777A5" w:rsidP="004777A5">
      <w:pPr>
        <w:ind w:firstLine="709"/>
        <w:jc w:val="both"/>
        <w:rPr>
          <w:sz w:val="28"/>
          <w:szCs w:val="28"/>
        </w:rPr>
      </w:pPr>
      <w:r w:rsidRPr="00755EFD">
        <w:rPr>
          <w:sz w:val="28"/>
          <w:szCs w:val="28"/>
        </w:rPr>
        <w:t>услуги по консультации бизнеса и управления (строки 84, 194)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p w:rsidR="004777A5" w:rsidRPr="00755EFD" w:rsidRDefault="004777A5" w:rsidP="004777A5">
      <w:pPr>
        <w:ind w:firstLine="709"/>
        <w:jc w:val="both"/>
        <w:rPr>
          <w:sz w:val="28"/>
          <w:szCs w:val="28"/>
        </w:rPr>
      </w:pPr>
      <w:r w:rsidRPr="00755EFD">
        <w:rPr>
          <w:sz w:val="28"/>
          <w:szCs w:val="28"/>
        </w:rPr>
        <w:t>услуги в области рекламы и изучения конъюнктуры рынка (строки 85, 195)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p w:rsidR="004777A5" w:rsidRPr="00755EFD" w:rsidRDefault="004777A5" w:rsidP="004777A5">
      <w:pPr>
        <w:ind w:firstLine="709"/>
        <w:jc w:val="both"/>
        <w:rPr>
          <w:sz w:val="28"/>
          <w:szCs w:val="28"/>
        </w:rPr>
      </w:pPr>
      <w:r w:rsidRPr="00755EFD">
        <w:rPr>
          <w:sz w:val="28"/>
          <w:szCs w:val="28"/>
        </w:rPr>
        <w:t>архитектурные, инженерные и прочие технические услуги (строки 86, 196)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p w:rsidR="004777A5" w:rsidRPr="00755EFD" w:rsidRDefault="004777A5" w:rsidP="004777A5">
      <w:pPr>
        <w:ind w:firstLine="709"/>
        <w:jc w:val="both"/>
        <w:rPr>
          <w:sz w:val="28"/>
          <w:szCs w:val="28"/>
        </w:rPr>
      </w:pPr>
      <w:r w:rsidRPr="00755EFD">
        <w:rPr>
          <w:sz w:val="28"/>
          <w:szCs w:val="28"/>
        </w:rPr>
        <w:t>переработка отходов и очистка окружающей среды (строки 87, 197) включает переработку радиоактивных и других отходов; услуги, связанные с очисткой и реставрацией окружающей среды; санитарные услуги;</w:t>
      </w:r>
    </w:p>
    <w:p w:rsidR="004777A5" w:rsidRPr="00755EFD" w:rsidRDefault="004777A5" w:rsidP="004777A5">
      <w:pPr>
        <w:ind w:firstLine="709"/>
        <w:jc w:val="both"/>
        <w:rPr>
          <w:sz w:val="28"/>
          <w:szCs w:val="28"/>
        </w:rPr>
      </w:pPr>
      <w:r w:rsidRPr="00755EFD">
        <w:rPr>
          <w:sz w:val="28"/>
          <w:szCs w:val="28"/>
        </w:rPr>
        <w:t>услуги в области сельского хозяйства (строки 88, 198) включают услуги по выращиванию сельскохозяйственных культур (защита растений от болезней и вредителей, повышение урожайности); лесоводству и рыболовству;</w:t>
      </w:r>
    </w:p>
    <w:p w:rsidR="004777A5" w:rsidRPr="00755EFD" w:rsidRDefault="004777A5" w:rsidP="004777A5">
      <w:pPr>
        <w:ind w:firstLine="709"/>
        <w:jc w:val="both"/>
        <w:rPr>
          <w:sz w:val="28"/>
          <w:szCs w:val="28"/>
        </w:rPr>
      </w:pPr>
      <w:r w:rsidRPr="00755EFD">
        <w:rPr>
          <w:sz w:val="28"/>
          <w:szCs w:val="28"/>
        </w:rPr>
        <w:t>операционный лизинг (аренда) оборудования без персонала (строки 89, 199) охватывает аренду оборудования без персонала, аренду транспортных средств без экипажа, аренду недвижимости, включая аренду подвижных буровых платформ и плавучих судов для добычи, хранения и выгрузки.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p w:rsidR="004777A5" w:rsidRPr="00755EFD" w:rsidRDefault="004777A5" w:rsidP="004777A5">
      <w:pPr>
        <w:ind w:firstLine="709"/>
        <w:jc w:val="both"/>
        <w:rPr>
          <w:sz w:val="28"/>
          <w:szCs w:val="28"/>
        </w:rPr>
      </w:pPr>
      <w:r w:rsidRPr="00755EFD">
        <w:rPr>
          <w:sz w:val="28"/>
          <w:szCs w:val="28"/>
        </w:rPr>
        <w:lastRenderedPageBreak/>
        <w:t>связанные с торговлей услуги (строки 90, 200) включают комиссионное вознаграждение по операциям с товарами и услугами, подлежащее выплате трейдерам, брокерам биржевых товаров, дилерам, аукционистам. Исключаются брокерские услуги по финансовым инструментам (финансовые услуги) и комиссионное вознаграждение агентов, связанное с грузовыми и пассажирскими перевозками (</w:t>
      </w:r>
      <w:r w:rsidRPr="0042064B">
        <w:rPr>
          <w:rStyle w:val="s0"/>
          <w:color w:val="auto"/>
          <w:sz w:val="28"/>
          <w:szCs w:val="28"/>
        </w:rPr>
        <w:t>вспомогательные</w:t>
      </w:r>
      <w:r w:rsidRPr="00755EFD">
        <w:rPr>
          <w:sz w:val="28"/>
          <w:szCs w:val="28"/>
        </w:rPr>
        <w:t xml:space="preserve"> транспортные услуги);</w:t>
      </w:r>
    </w:p>
    <w:p w:rsidR="004777A5" w:rsidRPr="00755EFD" w:rsidRDefault="004777A5" w:rsidP="004777A5">
      <w:pPr>
        <w:ind w:firstLine="709"/>
        <w:jc w:val="both"/>
        <w:rPr>
          <w:sz w:val="28"/>
          <w:szCs w:val="28"/>
        </w:rPr>
      </w:pPr>
      <w:r w:rsidRPr="00755EFD">
        <w:rPr>
          <w:sz w:val="28"/>
          <w:szCs w:val="28"/>
        </w:rPr>
        <w:t>прочие деловые услуги (строки 91, 201) включают услуги по распределению электроэнергии, воды, газа и так далее; подбор кадров, охрану, устный и письменный перевод, фотографические услуги, уборку помещений, организацию питания, риэлтерские услуги, издательские услуги, ветеринарные услуги и другие деловые услуги, которые не включены в вышеперечисленные услуги;</w:t>
      </w:r>
    </w:p>
    <w:p w:rsidR="004777A5" w:rsidRPr="00755EFD" w:rsidRDefault="004777A5" w:rsidP="004777A5">
      <w:pPr>
        <w:ind w:firstLine="709"/>
        <w:jc w:val="both"/>
        <w:rPr>
          <w:sz w:val="28"/>
          <w:szCs w:val="28"/>
        </w:rPr>
      </w:pPr>
      <w:r w:rsidRPr="00755EFD">
        <w:rPr>
          <w:sz w:val="28"/>
          <w:szCs w:val="28"/>
        </w:rPr>
        <w:t>услуги в области добычи полезных ископаемых (строки 92, 202) включают услуги, связанные с добычей нефти, газа и других полезных ископаемых, включая буровые работы (бурение, постройка буровых вышек, ремонт, демонтаж и цементирование нефтяных и газовых скважин; горнодобывающая инженерия);</w:t>
      </w:r>
    </w:p>
    <w:p w:rsidR="004777A5" w:rsidRPr="00755EFD" w:rsidRDefault="004777A5" w:rsidP="004777A5">
      <w:pPr>
        <w:ind w:firstLine="709"/>
        <w:jc w:val="both"/>
        <w:rPr>
          <w:sz w:val="28"/>
          <w:szCs w:val="28"/>
        </w:rPr>
      </w:pPr>
      <w:r w:rsidRPr="00755EFD">
        <w:rPr>
          <w:sz w:val="28"/>
          <w:szCs w:val="28"/>
        </w:rPr>
        <w:t>услуги частным лицам и услуги в сфере культуры и отдыха (строки 100; 210) охватывают услуги, связанные с производством фильмов, радио и телепрограмм и записью музыкальных произведений; оплату труда актеров, режиссеров и так далее в связи с гастролями, созданием театральных постановок, музыкальных, спортивных и цирковых программ; плату за аренду видео- и звукозаписей, за право пользования (демонстрации) видео- и звукозаписями, за доступ к телеканалам; платежи и поступления от проката; покупку и продажу оригиналов и массового производства рукописей, видео- и звукозаписей; услуги, связанные с работой музеев, библиотек, архивов; услуги по организации спортивных мероприятий; услуги преподавателей и медицинских работников за пределами своей страны, включая услуги, предоставляемые дистанционно;</w:t>
      </w:r>
    </w:p>
    <w:p w:rsidR="004777A5" w:rsidRPr="00F435EE" w:rsidRDefault="004777A5" w:rsidP="004777A5">
      <w:pPr>
        <w:pStyle w:val="pj"/>
        <w:ind w:firstLine="709"/>
        <w:rPr>
          <w:sz w:val="28"/>
        </w:rPr>
      </w:pPr>
      <w:r w:rsidRPr="00F435EE">
        <w:rPr>
          <w:sz w:val="28"/>
        </w:rPr>
        <w:t>услуги по обслуживанию транспортных средств, принадлежащих Вашей организации (строка 251) включают буксировку, лоцманскую проводку, стоянку, навигационную поддержку, авиадиспетчерские и прочие портовые и аналогичные сборы, уборку и очистку транспортных средств, погрузочно-разгрузочные работы, хранение и складирование, упаковку и переупаковку в портах, товары, доставляемые на транспортное средство (топливо, продовольствие, бортовые запасы, балласт и крепежные материалы);</w:t>
      </w:r>
    </w:p>
    <w:p w:rsidR="004777A5" w:rsidRPr="00755EFD" w:rsidRDefault="004777A5" w:rsidP="004777A5">
      <w:pPr>
        <w:ind w:firstLine="709"/>
        <w:jc w:val="both"/>
        <w:rPr>
          <w:sz w:val="28"/>
          <w:szCs w:val="28"/>
        </w:rPr>
      </w:pPr>
      <w:r w:rsidRPr="00755EFD">
        <w:rPr>
          <w:sz w:val="28"/>
          <w:szCs w:val="28"/>
        </w:rPr>
        <w:t>услуги грузового транспорта (строки 350, 370, 373, 376) включают услуги транспортных организаций по перевозке грузов;</w:t>
      </w:r>
    </w:p>
    <w:p w:rsidR="004777A5" w:rsidRPr="00755EFD" w:rsidRDefault="004777A5" w:rsidP="004777A5">
      <w:pPr>
        <w:ind w:firstLine="709"/>
        <w:jc w:val="both"/>
        <w:rPr>
          <w:sz w:val="28"/>
          <w:szCs w:val="28"/>
        </w:rPr>
      </w:pPr>
      <w:r w:rsidRPr="00755EFD">
        <w:rPr>
          <w:sz w:val="28"/>
          <w:szCs w:val="28"/>
        </w:rPr>
        <w:t>вспомогательные транспортные услуги (строки 241, 251, 265) включают погрузочно-разгрузочные работы, хранение и складирование, упаковку, вспомогательное обслуживание транспортных средств, комиссионное вознаграждение агентов, связанное с грузовыми и пассажирскими перевозками; услуги по экспедированию грузов;</w:t>
      </w:r>
    </w:p>
    <w:p w:rsidR="004777A5" w:rsidRPr="00755EFD" w:rsidRDefault="004777A5" w:rsidP="004777A5">
      <w:pPr>
        <w:ind w:firstLine="709"/>
        <w:jc w:val="both"/>
        <w:rPr>
          <w:sz w:val="28"/>
          <w:szCs w:val="28"/>
        </w:rPr>
      </w:pPr>
      <w:r w:rsidRPr="00755EFD">
        <w:rPr>
          <w:sz w:val="28"/>
          <w:szCs w:val="28"/>
        </w:rPr>
        <w:lastRenderedPageBreak/>
        <w:t>операции с нематериальными активами (строки 380, 390) включают продажу и приобретение маркетинговых активов, таких как названия брендов, заголовки периодических изданий, торговые марки, логотипы и имена доменов; плату за трансферт за переход спортсмена из одного клуба в другой;</w:t>
      </w:r>
    </w:p>
    <w:p w:rsidR="004777A5" w:rsidRPr="00755EFD" w:rsidRDefault="004777A5" w:rsidP="004777A5">
      <w:pPr>
        <w:ind w:firstLine="709"/>
        <w:jc w:val="both"/>
        <w:rPr>
          <w:sz w:val="28"/>
          <w:szCs w:val="28"/>
        </w:rPr>
      </w:pPr>
      <w:r w:rsidRPr="00755EFD">
        <w:rPr>
          <w:sz w:val="28"/>
          <w:szCs w:val="28"/>
        </w:rPr>
        <w:t>аренда природных ресурсов (строки 400, 410) включает плату за предоставление во временное пользование природных ресурсов, таких как земля, леса, заповедники, водоемы; за предоставление права на добычу полезных ископаемых и ловлю рыбы; за право пролета над территорией;</w:t>
      </w:r>
    </w:p>
    <w:p w:rsidR="004777A5" w:rsidRPr="00755EFD" w:rsidRDefault="004777A5" w:rsidP="004777A5">
      <w:pPr>
        <w:ind w:firstLine="709"/>
        <w:jc w:val="both"/>
        <w:rPr>
          <w:sz w:val="28"/>
          <w:szCs w:val="28"/>
        </w:rPr>
      </w:pPr>
      <w:r w:rsidRPr="00755EFD">
        <w:rPr>
          <w:sz w:val="28"/>
          <w:szCs w:val="28"/>
        </w:rPr>
        <w:t>заработная плата работников-нерезидентов (строки 530, 540) включает оплату труда в денежной и натуральной форме иностранных работников, нанятых на работу на срок менее года, и иностранных работников, привлеченных на работу вахтовым методом. Заработная плата в натуральной форме состоит из выплат в форме товаров и услуг, таких как питание, жилье, транспортные средства, бесплатный проезд, перевозка на работу и с работы, услуги спортивных центров и домов отдыха, опционы на акции;</w:t>
      </w:r>
    </w:p>
    <w:p w:rsidR="004777A5" w:rsidRPr="00755EFD" w:rsidRDefault="004777A5" w:rsidP="004777A5">
      <w:pPr>
        <w:ind w:firstLine="709"/>
        <w:jc w:val="both"/>
        <w:rPr>
          <w:sz w:val="28"/>
          <w:szCs w:val="28"/>
        </w:rPr>
      </w:pPr>
      <w:r w:rsidRPr="00755EFD">
        <w:rPr>
          <w:sz w:val="28"/>
          <w:szCs w:val="28"/>
        </w:rPr>
        <w:t>прочие текущие трансферты (строки 580, 590) включают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финансированием накопления основного капитала;</w:t>
      </w:r>
    </w:p>
    <w:p w:rsidR="004777A5" w:rsidRPr="00755EFD" w:rsidRDefault="004777A5" w:rsidP="004777A5">
      <w:pPr>
        <w:ind w:firstLine="709"/>
        <w:jc w:val="both"/>
        <w:rPr>
          <w:sz w:val="28"/>
          <w:szCs w:val="28"/>
        </w:rPr>
      </w:pPr>
      <w:r w:rsidRPr="00755EFD">
        <w:rPr>
          <w:sz w:val="28"/>
          <w:szCs w:val="28"/>
        </w:rPr>
        <w:t>капитальные трансферты (строки 600, 610)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фармацевтической продукции и так далее), а также крупные подарки и пожертвования на цели финансирования накопления основного капитала, например, дарения университетам на покрытие расходов по строительству новых учебных помещений.</w:t>
      </w:r>
    </w:p>
    <w:p w:rsidR="004777A5" w:rsidRPr="00755EFD" w:rsidRDefault="004777A5" w:rsidP="004777A5">
      <w:pPr>
        <w:ind w:firstLine="709"/>
        <w:jc w:val="both"/>
        <w:rPr>
          <w:rStyle w:val="s0"/>
          <w:color w:val="auto"/>
          <w:szCs w:val="28"/>
        </w:rPr>
      </w:pPr>
      <w:r w:rsidRPr="00755EFD">
        <w:rPr>
          <w:sz w:val="28"/>
          <w:szCs w:val="28"/>
        </w:rPr>
        <w:t>10. Услуги здравоохранения, предоставленные нерезидентам и (или) полученные от нерезидентов через Некоммерческое акционерное общество «Фонд Социального медицинского страхования», в отчете не отражаются (строки 107, 108, 216, 217)</w:t>
      </w:r>
      <w:r w:rsidRPr="00755EFD">
        <w:rPr>
          <w:rStyle w:val="s0"/>
          <w:color w:val="auto"/>
          <w:szCs w:val="28"/>
        </w:rPr>
        <w:t>.</w:t>
      </w:r>
    </w:p>
    <w:p w:rsidR="004777A5" w:rsidRPr="00755EFD" w:rsidRDefault="004777A5" w:rsidP="004777A5">
      <w:pPr>
        <w:ind w:firstLine="709"/>
        <w:jc w:val="both"/>
        <w:rPr>
          <w:sz w:val="28"/>
          <w:szCs w:val="28"/>
        </w:rPr>
      </w:pPr>
      <w:r w:rsidRPr="00755EFD">
        <w:rPr>
          <w:sz w:val="28"/>
          <w:szCs w:val="28"/>
        </w:rPr>
        <w:t>11. В комментариях к отчету приводятся:</w:t>
      </w:r>
    </w:p>
    <w:p w:rsidR="004777A5" w:rsidRPr="00755EFD" w:rsidRDefault="004777A5" w:rsidP="004777A5">
      <w:pPr>
        <w:ind w:firstLine="709"/>
        <w:jc w:val="both"/>
        <w:rPr>
          <w:sz w:val="28"/>
          <w:szCs w:val="28"/>
        </w:rPr>
      </w:pPr>
      <w:r w:rsidRPr="00755EFD">
        <w:rPr>
          <w:sz w:val="28"/>
          <w:szCs w:val="28"/>
        </w:rPr>
        <w:t>1) краткое описание прочих видов услуг, требующих расшифровки (строки 109, 219, 271, 275, 330, 373, 376);</w:t>
      </w:r>
    </w:p>
    <w:p w:rsidR="004777A5" w:rsidRPr="00755EFD" w:rsidRDefault="004777A5" w:rsidP="004777A5">
      <w:pPr>
        <w:ind w:firstLine="709"/>
        <w:jc w:val="both"/>
        <w:rPr>
          <w:sz w:val="28"/>
          <w:szCs w:val="28"/>
        </w:rPr>
      </w:pPr>
      <w:r w:rsidRPr="00755EFD">
        <w:rPr>
          <w:sz w:val="28"/>
          <w:szCs w:val="28"/>
        </w:rPr>
        <w:t>2) информация, которую респондент считает необходимым отразить.</w:t>
      </w:r>
    </w:p>
    <w:p w:rsidR="004777A5" w:rsidRPr="00755EFD" w:rsidRDefault="004777A5" w:rsidP="004777A5">
      <w:pPr>
        <w:ind w:firstLine="709"/>
        <w:jc w:val="both"/>
        <w:rPr>
          <w:sz w:val="28"/>
          <w:szCs w:val="28"/>
        </w:rPr>
      </w:pPr>
      <w:r w:rsidRPr="00755EFD">
        <w:rPr>
          <w:sz w:val="28"/>
          <w:szCs w:val="28"/>
        </w:rPr>
        <w:t>12.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p w:rsidR="004777A5" w:rsidRPr="00755EFD" w:rsidRDefault="004777A5" w:rsidP="004777A5">
      <w:pPr>
        <w:ind w:firstLine="709"/>
        <w:jc w:val="both"/>
        <w:rPr>
          <w:sz w:val="28"/>
          <w:szCs w:val="28"/>
        </w:rPr>
      </w:pPr>
      <w:r w:rsidRPr="00755EFD">
        <w:rPr>
          <w:sz w:val="28"/>
          <w:szCs w:val="28"/>
        </w:rPr>
        <w:t>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p w:rsidR="004777A5" w:rsidRPr="00755EFD" w:rsidRDefault="004777A5" w:rsidP="004777A5">
      <w:pPr>
        <w:ind w:firstLine="709"/>
        <w:jc w:val="both"/>
        <w:rPr>
          <w:sz w:val="28"/>
          <w:szCs w:val="28"/>
        </w:rPr>
      </w:pPr>
      <w:r w:rsidRPr="00755EFD">
        <w:rPr>
          <w:sz w:val="28"/>
          <w:szCs w:val="28"/>
        </w:rPr>
        <w:lastRenderedPageBreak/>
        <w:t>Корректировки (исправления, дополнения) в статистическую форму вносятся в течение 6 (шести) месяцев после завершения отчетного периода.</w:t>
      </w:r>
    </w:p>
    <w:p w:rsidR="004777A5" w:rsidRPr="00755EFD" w:rsidRDefault="004777A5" w:rsidP="004777A5">
      <w:pPr>
        <w:ind w:firstLine="400"/>
        <w:jc w:val="both"/>
        <w:rPr>
          <w:sz w:val="28"/>
          <w:szCs w:val="28"/>
        </w:rPr>
      </w:pPr>
      <w:r w:rsidRPr="00755EFD">
        <w:rPr>
          <w:sz w:val="28"/>
          <w:szCs w:val="28"/>
        </w:rPr>
        <w:t> </w:t>
      </w:r>
    </w:p>
    <w:p w:rsidR="004777A5" w:rsidRPr="00755EFD" w:rsidRDefault="004777A5" w:rsidP="004777A5">
      <w:pPr>
        <w:ind w:firstLine="400"/>
        <w:jc w:val="both"/>
        <w:rPr>
          <w:sz w:val="28"/>
          <w:szCs w:val="28"/>
        </w:rPr>
      </w:pPr>
    </w:p>
    <w:p w:rsidR="004777A5" w:rsidRPr="00755EFD" w:rsidRDefault="004777A5" w:rsidP="004777A5">
      <w:pPr>
        <w:ind w:firstLine="400"/>
        <w:jc w:val="center"/>
        <w:rPr>
          <w:sz w:val="28"/>
          <w:szCs w:val="28"/>
        </w:rPr>
      </w:pPr>
      <w:r w:rsidRPr="00755EFD">
        <w:rPr>
          <w:sz w:val="28"/>
          <w:szCs w:val="28"/>
        </w:rPr>
        <w:t>Глава 3. Арифметико-логический контроль</w:t>
      </w:r>
    </w:p>
    <w:p w:rsidR="004777A5" w:rsidRPr="00755EFD" w:rsidRDefault="004777A5" w:rsidP="004777A5">
      <w:pPr>
        <w:ind w:firstLine="400"/>
        <w:jc w:val="both"/>
        <w:rPr>
          <w:sz w:val="28"/>
          <w:szCs w:val="28"/>
        </w:rPr>
      </w:pPr>
      <w:r w:rsidRPr="00755EFD">
        <w:rPr>
          <w:sz w:val="28"/>
          <w:szCs w:val="28"/>
        </w:rPr>
        <w:t> </w:t>
      </w:r>
    </w:p>
    <w:p w:rsidR="004777A5" w:rsidRPr="00755EFD" w:rsidRDefault="004777A5" w:rsidP="004777A5">
      <w:pPr>
        <w:ind w:firstLine="709"/>
        <w:jc w:val="both"/>
        <w:rPr>
          <w:sz w:val="28"/>
          <w:szCs w:val="28"/>
        </w:rPr>
      </w:pPr>
      <w:r w:rsidRPr="00755EFD">
        <w:rPr>
          <w:sz w:val="28"/>
          <w:szCs w:val="28"/>
        </w:rPr>
        <w:t>13. Арифметико-логический контроль:</w:t>
      </w:r>
    </w:p>
    <w:p w:rsidR="004777A5" w:rsidRPr="00755EFD" w:rsidRDefault="004777A5" w:rsidP="004777A5">
      <w:pPr>
        <w:ind w:firstLine="709"/>
        <w:jc w:val="both"/>
        <w:rPr>
          <w:sz w:val="28"/>
          <w:szCs w:val="28"/>
        </w:rPr>
      </w:pPr>
      <w:r w:rsidRPr="00755EFD">
        <w:rPr>
          <w:sz w:val="28"/>
          <w:szCs w:val="28"/>
        </w:rPr>
        <w:t>1) Раздел 1, часть А. «Услуги, оказанные нерезидентам»:</w:t>
      </w:r>
    </w:p>
    <w:p w:rsidR="004777A5" w:rsidRPr="00755EFD" w:rsidRDefault="004777A5" w:rsidP="004777A5">
      <w:pPr>
        <w:ind w:firstLine="709"/>
        <w:jc w:val="both"/>
        <w:rPr>
          <w:sz w:val="28"/>
          <w:szCs w:val="28"/>
        </w:rPr>
      </w:pPr>
      <w:r w:rsidRPr="00755EFD">
        <w:rPr>
          <w:sz w:val="28"/>
          <w:szCs w:val="28"/>
        </w:rPr>
        <w:t>строка 10 = сумме строк 11 + 12 + 13 + 14 + 15 + 16 + 17 для каждой графы;</w:t>
      </w:r>
    </w:p>
    <w:p w:rsidR="004777A5" w:rsidRPr="00755EFD" w:rsidRDefault="004777A5" w:rsidP="004777A5">
      <w:pPr>
        <w:ind w:firstLine="709"/>
        <w:jc w:val="both"/>
        <w:rPr>
          <w:sz w:val="28"/>
          <w:szCs w:val="28"/>
        </w:rPr>
      </w:pPr>
      <w:r w:rsidRPr="00755EFD">
        <w:rPr>
          <w:sz w:val="28"/>
          <w:szCs w:val="28"/>
        </w:rPr>
        <w:t>строка 21 = сумме строк 22 + 23 + 24 + 25 + 26 + 27 + 28 для каждой графы;</w:t>
      </w:r>
    </w:p>
    <w:p w:rsidR="004777A5" w:rsidRPr="00755EFD" w:rsidRDefault="004777A5" w:rsidP="004777A5">
      <w:pPr>
        <w:ind w:firstLine="709"/>
        <w:jc w:val="both"/>
        <w:rPr>
          <w:sz w:val="28"/>
          <w:szCs w:val="28"/>
        </w:rPr>
      </w:pPr>
      <w:r w:rsidRPr="00755EFD">
        <w:rPr>
          <w:sz w:val="28"/>
          <w:szCs w:val="28"/>
        </w:rPr>
        <w:t>строка 30 = сумме строк 31 + 32 + 33 для каждой графы;</w:t>
      </w:r>
    </w:p>
    <w:p w:rsidR="004777A5" w:rsidRPr="00755EFD" w:rsidRDefault="004777A5" w:rsidP="004777A5">
      <w:pPr>
        <w:ind w:firstLine="709"/>
        <w:jc w:val="both"/>
        <w:rPr>
          <w:sz w:val="28"/>
          <w:szCs w:val="28"/>
        </w:rPr>
      </w:pPr>
      <w:r w:rsidRPr="00755EFD">
        <w:rPr>
          <w:sz w:val="28"/>
          <w:szCs w:val="28"/>
        </w:rPr>
        <w:t>строка 40 = сумме строк 41+ 42 для каждой графы;</w:t>
      </w:r>
    </w:p>
    <w:p w:rsidR="004777A5" w:rsidRPr="00755EFD" w:rsidRDefault="004777A5" w:rsidP="004777A5">
      <w:pPr>
        <w:ind w:firstLine="709"/>
        <w:jc w:val="both"/>
        <w:rPr>
          <w:sz w:val="28"/>
          <w:szCs w:val="28"/>
        </w:rPr>
      </w:pPr>
      <w:r w:rsidRPr="00755EFD">
        <w:rPr>
          <w:sz w:val="28"/>
          <w:szCs w:val="28"/>
        </w:rPr>
        <w:t>строка 60 = сумме строк 61 + 62 + 63 + 64 для каждой графы;</w:t>
      </w:r>
    </w:p>
    <w:p w:rsidR="004777A5" w:rsidRPr="00755EFD" w:rsidRDefault="004777A5" w:rsidP="004777A5">
      <w:pPr>
        <w:ind w:firstLine="709"/>
        <w:jc w:val="both"/>
        <w:rPr>
          <w:sz w:val="28"/>
          <w:szCs w:val="28"/>
        </w:rPr>
      </w:pPr>
      <w:r w:rsidRPr="00755EFD">
        <w:rPr>
          <w:sz w:val="28"/>
          <w:szCs w:val="28"/>
        </w:rPr>
        <w:t>строка 70 = сумме строк 71 + 72 + 73 + 74 + 75 для каждой графы;</w:t>
      </w:r>
    </w:p>
    <w:p w:rsidR="004777A5" w:rsidRPr="00755EFD" w:rsidRDefault="004777A5" w:rsidP="004777A5">
      <w:pPr>
        <w:ind w:firstLine="709"/>
        <w:jc w:val="both"/>
        <w:rPr>
          <w:sz w:val="28"/>
          <w:szCs w:val="28"/>
        </w:rPr>
      </w:pPr>
      <w:r w:rsidRPr="00755EFD">
        <w:rPr>
          <w:sz w:val="28"/>
          <w:szCs w:val="28"/>
        </w:rPr>
        <w:t>строка 80 = сумме строк 81 + 82 + 83 + 84 + 85 + 86 + 87 + 88 + 89 + 90 + 91 + 92 для каждой графы;</w:t>
      </w:r>
    </w:p>
    <w:p w:rsidR="004777A5" w:rsidRPr="00755EFD" w:rsidRDefault="004777A5" w:rsidP="004777A5">
      <w:pPr>
        <w:ind w:firstLine="709"/>
        <w:jc w:val="both"/>
        <w:rPr>
          <w:sz w:val="28"/>
          <w:szCs w:val="28"/>
        </w:rPr>
      </w:pPr>
      <w:r w:rsidRPr="00755EFD">
        <w:rPr>
          <w:sz w:val="28"/>
          <w:szCs w:val="28"/>
        </w:rPr>
        <w:t>строка 100 = сумме строк 101 +102 +103 +104 +105 + 108 для каждой графы;</w:t>
      </w:r>
    </w:p>
    <w:p w:rsidR="004777A5" w:rsidRPr="00755EFD" w:rsidRDefault="004777A5" w:rsidP="004777A5">
      <w:pPr>
        <w:ind w:firstLine="709"/>
        <w:jc w:val="both"/>
        <w:rPr>
          <w:sz w:val="28"/>
          <w:szCs w:val="28"/>
        </w:rPr>
      </w:pPr>
      <w:r w:rsidRPr="00755EFD">
        <w:rPr>
          <w:sz w:val="28"/>
          <w:szCs w:val="28"/>
        </w:rPr>
        <w:t>2) Раздел 1, часть Б. «Услуги, полученные от нерезидентов»:</w:t>
      </w:r>
    </w:p>
    <w:p w:rsidR="004777A5" w:rsidRPr="00755EFD" w:rsidRDefault="004777A5" w:rsidP="004777A5">
      <w:pPr>
        <w:ind w:firstLine="709"/>
        <w:jc w:val="both"/>
        <w:rPr>
          <w:sz w:val="28"/>
          <w:szCs w:val="28"/>
        </w:rPr>
      </w:pPr>
      <w:r w:rsidRPr="00755EFD">
        <w:rPr>
          <w:sz w:val="28"/>
          <w:szCs w:val="28"/>
        </w:rPr>
        <w:t>строка 110 = сумме строк 111 + 112 для каждой графы;</w:t>
      </w:r>
    </w:p>
    <w:p w:rsidR="004777A5" w:rsidRPr="00755EFD" w:rsidRDefault="004777A5" w:rsidP="004777A5">
      <w:pPr>
        <w:ind w:firstLine="709"/>
        <w:jc w:val="both"/>
        <w:rPr>
          <w:sz w:val="28"/>
          <w:szCs w:val="28"/>
        </w:rPr>
      </w:pPr>
      <w:r w:rsidRPr="00755EFD">
        <w:rPr>
          <w:sz w:val="28"/>
          <w:szCs w:val="28"/>
        </w:rPr>
        <w:t>строка 121 = сумме строк 122 + 123 + 124 + 125 + 126 + 127 для каждой графы;</w:t>
      </w:r>
    </w:p>
    <w:p w:rsidR="004777A5" w:rsidRPr="00755EFD" w:rsidRDefault="004777A5" w:rsidP="004777A5">
      <w:pPr>
        <w:ind w:firstLine="709"/>
        <w:jc w:val="both"/>
        <w:rPr>
          <w:sz w:val="28"/>
          <w:szCs w:val="28"/>
        </w:rPr>
      </w:pPr>
      <w:r w:rsidRPr="00755EFD">
        <w:rPr>
          <w:sz w:val="28"/>
          <w:szCs w:val="28"/>
        </w:rPr>
        <w:t>строка 140 = сумме строк 141 + 142 + 143 для каждой графы;</w:t>
      </w:r>
    </w:p>
    <w:p w:rsidR="004777A5" w:rsidRPr="00755EFD" w:rsidRDefault="004777A5" w:rsidP="004777A5">
      <w:pPr>
        <w:ind w:firstLine="709"/>
        <w:jc w:val="both"/>
        <w:rPr>
          <w:sz w:val="28"/>
          <w:szCs w:val="28"/>
        </w:rPr>
      </w:pPr>
      <w:r w:rsidRPr="00755EFD">
        <w:rPr>
          <w:sz w:val="28"/>
          <w:szCs w:val="28"/>
        </w:rPr>
        <w:t>строка 150 = сумме строк 151 + 152 для каждой графы;</w:t>
      </w:r>
    </w:p>
    <w:p w:rsidR="004777A5" w:rsidRPr="00755EFD" w:rsidRDefault="004777A5" w:rsidP="004777A5">
      <w:pPr>
        <w:ind w:firstLine="709"/>
        <w:jc w:val="both"/>
        <w:rPr>
          <w:sz w:val="28"/>
          <w:szCs w:val="28"/>
        </w:rPr>
      </w:pPr>
      <w:r w:rsidRPr="00755EFD">
        <w:rPr>
          <w:sz w:val="28"/>
          <w:szCs w:val="28"/>
        </w:rPr>
        <w:t>строка 170 = сумме строк 171 + 172 + 173 + 174 для каждой графы;</w:t>
      </w:r>
    </w:p>
    <w:p w:rsidR="004777A5" w:rsidRPr="00755EFD" w:rsidRDefault="004777A5" w:rsidP="004777A5">
      <w:pPr>
        <w:ind w:firstLine="709"/>
        <w:jc w:val="both"/>
        <w:rPr>
          <w:sz w:val="28"/>
          <w:szCs w:val="28"/>
        </w:rPr>
      </w:pPr>
      <w:r w:rsidRPr="00755EFD">
        <w:rPr>
          <w:sz w:val="28"/>
          <w:szCs w:val="28"/>
        </w:rPr>
        <w:t>строка 180 = сумме строк 181 + 182 + 183 + 184 + 185 для каждой графы;</w:t>
      </w:r>
    </w:p>
    <w:p w:rsidR="004777A5" w:rsidRPr="00755EFD" w:rsidRDefault="004777A5" w:rsidP="004777A5">
      <w:pPr>
        <w:ind w:firstLine="709"/>
        <w:jc w:val="both"/>
        <w:rPr>
          <w:sz w:val="28"/>
          <w:szCs w:val="28"/>
        </w:rPr>
      </w:pPr>
      <w:r w:rsidRPr="00755EFD">
        <w:rPr>
          <w:sz w:val="28"/>
          <w:szCs w:val="28"/>
        </w:rPr>
        <w:t>строка 190 = сумме строк 191 + 192 + 193 + 194 + 195 + 196 + 197 + 198 + 199 + 200 + 201 + 202 для каждой графы;</w:t>
      </w:r>
    </w:p>
    <w:p w:rsidR="004777A5" w:rsidRPr="00755EFD" w:rsidRDefault="004777A5" w:rsidP="004777A5">
      <w:pPr>
        <w:ind w:firstLine="709"/>
        <w:jc w:val="both"/>
        <w:rPr>
          <w:sz w:val="28"/>
          <w:szCs w:val="28"/>
        </w:rPr>
      </w:pPr>
      <w:r w:rsidRPr="00755EFD">
        <w:rPr>
          <w:sz w:val="28"/>
          <w:szCs w:val="28"/>
        </w:rPr>
        <w:t>строка 210 = сумме строк 211 + 212 + 213 + 214 + 215 + 216 + 217 + 218 для каждой графы;</w:t>
      </w:r>
    </w:p>
    <w:p w:rsidR="004777A5" w:rsidRPr="00755EFD" w:rsidRDefault="004777A5" w:rsidP="004777A5">
      <w:pPr>
        <w:pStyle w:val="pj"/>
        <w:ind w:firstLine="709"/>
        <w:rPr>
          <w:color w:val="auto"/>
          <w:sz w:val="28"/>
          <w:szCs w:val="28"/>
        </w:rPr>
      </w:pPr>
      <w:r w:rsidRPr="00F435EE">
        <w:rPr>
          <w:sz w:val="28"/>
        </w:rPr>
        <w:t>3) Раздел 2. «Вспомогательные транспортные услуги»:</w:t>
      </w:r>
    </w:p>
    <w:p w:rsidR="004777A5" w:rsidRPr="00F435EE" w:rsidRDefault="004777A5" w:rsidP="004777A5">
      <w:pPr>
        <w:pStyle w:val="pj"/>
        <w:ind w:firstLine="709"/>
        <w:rPr>
          <w:sz w:val="28"/>
        </w:rPr>
      </w:pPr>
      <w:r w:rsidRPr="00F435EE">
        <w:rPr>
          <w:sz w:val="28"/>
        </w:rPr>
        <w:t>строка 236 = сумме строк 237 + 238 для каждой графы;</w:t>
      </w:r>
    </w:p>
    <w:p w:rsidR="004777A5" w:rsidRPr="00755EFD" w:rsidRDefault="004777A5" w:rsidP="004777A5">
      <w:pPr>
        <w:pStyle w:val="pj"/>
        <w:ind w:firstLine="709"/>
        <w:rPr>
          <w:color w:val="auto"/>
          <w:sz w:val="28"/>
          <w:szCs w:val="28"/>
        </w:rPr>
      </w:pPr>
      <w:r w:rsidRPr="00F435EE">
        <w:rPr>
          <w:sz w:val="28"/>
        </w:rPr>
        <w:t>строка 251 = сумме строк 281 + 282 для каждой графы;</w:t>
      </w:r>
    </w:p>
    <w:p w:rsidR="004777A5" w:rsidRPr="00755EFD" w:rsidRDefault="004777A5" w:rsidP="004777A5">
      <w:pPr>
        <w:ind w:firstLine="709"/>
        <w:jc w:val="both"/>
        <w:rPr>
          <w:sz w:val="28"/>
          <w:szCs w:val="28"/>
        </w:rPr>
      </w:pPr>
      <w:r w:rsidRPr="00755EFD">
        <w:rPr>
          <w:sz w:val="28"/>
          <w:szCs w:val="28"/>
        </w:rPr>
        <w:t>4)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p w:rsidR="004777A5" w:rsidRPr="00755EFD" w:rsidRDefault="004777A5" w:rsidP="004777A5">
      <w:pPr>
        <w:ind w:firstLine="709"/>
        <w:jc w:val="both"/>
        <w:rPr>
          <w:sz w:val="28"/>
          <w:szCs w:val="28"/>
        </w:rPr>
      </w:pPr>
      <w:r w:rsidRPr="00755EFD">
        <w:rPr>
          <w:sz w:val="28"/>
          <w:szCs w:val="28"/>
        </w:rPr>
        <w:t>строка 320 = сумме строк 321 + 322 для каждой графы;</w:t>
      </w:r>
    </w:p>
    <w:p w:rsidR="004777A5" w:rsidRPr="00755EFD" w:rsidRDefault="004777A5" w:rsidP="004777A5">
      <w:pPr>
        <w:ind w:firstLine="709"/>
        <w:jc w:val="both"/>
        <w:rPr>
          <w:sz w:val="28"/>
          <w:szCs w:val="28"/>
        </w:rPr>
      </w:pPr>
      <w:r w:rsidRPr="00755EFD">
        <w:rPr>
          <w:sz w:val="28"/>
          <w:szCs w:val="28"/>
        </w:rPr>
        <w:t>5) Раздел 4. «Услуги грузового транспорта (без учета страхования грузов)»:</w:t>
      </w:r>
    </w:p>
    <w:p w:rsidR="004777A5" w:rsidRPr="00755EFD" w:rsidRDefault="004777A5" w:rsidP="004777A5">
      <w:pPr>
        <w:ind w:firstLine="709"/>
        <w:jc w:val="both"/>
        <w:rPr>
          <w:sz w:val="28"/>
          <w:szCs w:val="28"/>
        </w:rPr>
      </w:pPr>
      <w:r w:rsidRPr="00755EFD">
        <w:rPr>
          <w:sz w:val="28"/>
          <w:szCs w:val="28"/>
        </w:rPr>
        <w:t>строка 350 = сумме строк 351 + 352 для каждой графы;</w:t>
      </w:r>
    </w:p>
    <w:p w:rsidR="004777A5" w:rsidRPr="00755EFD" w:rsidRDefault="004777A5" w:rsidP="004777A5">
      <w:pPr>
        <w:ind w:firstLine="709"/>
        <w:jc w:val="both"/>
        <w:rPr>
          <w:sz w:val="28"/>
          <w:szCs w:val="28"/>
        </w:rPr>
      </w:pPr>
      <w:r w:rsidRPr="00755EFD">
        <w:rPr>
          <w:sz w:val="28"/>
          <w:szCs w:val="28"/>
        </w:rPr>
        <w:t>строка 370 = сумме строк 371 + 372 для каждой графы;</w:t>
      </w:r>
    </w:p>
    <w:p w:rsidR="004777A5" w:rsidRPr="00755EFD" w:rsidRDefault="004777A5" w:rsidP="004777A5">
      <w:pPr>
        <w:ind w:firstLine="709"/>
        <w:jc w:val="both"/>
        <w:rPr>
          <w:sz w:val="28"/>
          <w:szCs w:val="28"/>
        </w:rPr>
      </w:pPr>
      <w:r w:rsidRPr="00755EFD">
        <w:rPr>
          <w:sz w:val="28"/>
          <w:szCs w:val="28"/>
        </w:rPr>
        <w:t>6) Для всех частей (разделов):</w:t>
      </w:r>
    </w:p>
    <w:p w:rsidR="004777A5" w:rsidRPr="00755EFD" w:rsidRDefault="004777A5" w:rsidP="004777A5">
      <w:pPr>
        <w:ind w:firstLine="709"/>
        <w:jc w:val="both"/>
        <w:rPr>
          <w:sz w:val="28"/>
          <w:szCs w:val="28"/>
        </w:rPr>
      </w:pPr>
      <w:r w:rsidRPr="00755EFD">
        <w:rPr>
          <w:sz w:val="28"/>
          <w:szCs w:val="28"/>
        </w:rPr>
        <w:t>графа 1 = сумме граф 2 + 3 +…+ n для всех строк.</w:t>
      </w:r>
    </w:p>
    <w:sectPr w:rsidR="004777A5" w:rsidRPr="00755EFD" w:rsidSect="0081537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6C3" w:rsidRDefault="000926C3" w:rsidP="00815377">
      <w:r>
        <w:separator/>
      </w:r>
    </w:p>
  </w:endnote>
  <w:endnote w:type="continuationSeparator" w:id="0">
    <w:p w:rsidR="000926C3" w:rsidRDefault="000926C3" w:rsidP="0081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6C3" w:rsidRDefault="000926C3" w:rsidP="00815377">
      <w:r>
        <w:separator/>
      </w:r>
    </w:p>
  </w:footnote>
  <w:footnote w:type="continuationSeparator" w:id="0">
    <w:p w:rsidR="000926C3" w:rsidRDefault="000926C3" w:rsidP="008153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D7" w:rsidRDefault="001F60D7" w:rsidP="004777A5">
    <w:pPr>
      <w:pStyle w:val="a4"/>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1F60D7" w:rsidRDefault="001F60D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D7" w:rsidRPr="00D957B2" w:rsidRDefault="001F60D7" w:rsidP="004777A5">
    <w:pPr>
      <w:pStyle w:val="a4"/>
      <w:framePr w:wrap="around" w:vAnchor="text" w:hAnchor="margin" w:xAlign="center" w:y="1"/>
      <w:rPr>
        <w:rStyle w:val="af4"/>
      </w:rPr>
    </w:pPr>
    <w:r w:rsidRPr="00D957B2">
      <w:rPr>
        <w:rStyle w:val="af4"/>
      </w:rPr>
      <w:fldChar w:fldCharType="begin"/>
    </w:r>
    <w:r w:rsidRPr="00D957B2">
      <w:rPr>
        <w:rStyle w:val="af4"/>
      </w:rPr>
      <w:instrText xml:space="preserve">PAGE  </w:instrText>
    </w:r>
    <w:r w:rsidRPr="00D957B2">
      <w:rPr>
        <w:rStyle w:val="af4"/>
      </w:rPr>
      <w:fldChar w:fldCharType="separate"/>
    </w:r>
    <w:r w:rsidR="00554D02">
      <w:rPr>
        <w:rStyle w:val="af4"/>
        <w:noProof/>
      </w:rPr>
      <w:t>214</w:t>
    </w:r>
    <w:r w:rsidRPr="00D957B2">
      <w:rPr>
        <w:rStyle w:val="af4"/>
      </w:rPr>
      <w:fldChar w:fldCharType="end"/>
    </w:r>
  </w:p>
  <w:p w:rsidR="001F60D7" w:rsidRDefault="001F60D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128491"/>
      <w:docPartObj>
        <w:docPartGallery w:val="Page Numbers (Top of Page)"/>
        <w:docPartUnique/>
      </w:docPartObj>
    </w:sdtPr>
    <w:sdtEndPr/>
    <w:sdtContent>
      <w:p w:rsidR="001F60D7" w:rsidRDefault="001F60D7">
        <w:pPr>
          <w:pStyle w:val="a4"/>
          <w:jc w:val="center"/>
        </w:pPr>
        <w:r>
          <w:fldChar w:fldCharType="begin"/>
        </w:r>
        <w:r>
          <w:instrText>PAGE   \* MERGEFORMAT</w:instrText>
        </w:r>
        <w:r>
          <w:fldChar w:fldCharType="separate"/>
        </w:r>
        <w:r w:rsidR="00554D02">
          <w:rPr>
            <w:noProof/>
          </w:rPr>
          <w:t>217</w:t>
        </w:r>
        <w:r>
          <w:fldChar w:fldCharType="end"/>
        </w:r>
      </w:p>
    </w:sdtContent>
  </w:sdt>
  <w:p w:rsidR="001F60D7" w:rsidRPr="008A51E2" w:rsidRDefault="001F60D7" w:rsidP="004777A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6"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3"/>
  </w:num>
  <w:num w:numId="7">
    <w:abstractNumId w:val="31"/>
  </w:num>
  <w:num w:numId="8">
    <w:abstractNumId w:val="34"/>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9"/>
  </w:num>
  <w:num w:numId="22">
    <w:abstractNumId w:val="22"/>
  </w:num>
  <w:num w:numId="23">
    <w:abstractNumId w:val="5"/>
  </w:num>
  <w:num w:numId="24">
    <w:abstractNumId w:val="21"/>
  </w:num>
  <w:num w:numId="25">
    <w:abstractNumId w:val="36"/>
  </w:num>
  <w:num w:numId="26">
    <w:abstractNumId w:val="9"/>
  </w:num>
  <w:num w:numId="27">
    <w:abstractNumId w:val="15"/>
  </w:num>
  <w:num w:numId="28">
    <w:abstractNumId w:val="13"/>
  </w:num>
  <w:num w:numId="29">
    <w:abstractNumId w:val="42"/>
  </w:num>
  <w:num w:numId="30">
    <w:abstractNumId w:val="37"/>
  </w:num>
  <w:num w:numId="31">
    <w:abstractNumId w:val="23"/>
  </w:num>
  <w:num w:numId="32">
    <w:abstractNumId w:val="41"/>
  </w:num>
  <w:num w:numId="33">
    <w:abstractNumId w:val="30"/>
  </w:num>
  <w:num w:numId="34">
    <w:abstractNumId w:val="4"/>
  </w:num>
  <w:num w:numId="35">
    <w:abstractNumId w:val="10"/>
  </w:num>
  <w:num w:numId="36">
    <w:abstractNumId w:val="7"/>
  </w:num>
  <w:num w:numId="37">
    <w:abstractNumId w:val="29"/>
  </w:num>
  <w:num w:numId="38">
    <w:abstractNumId w:val="0"/>
  </w:num>
  <w:num w:numId="39">
    <w:abstractNumId w:val="14"/>
  </w:num>
  <w:num w:numId="40">
    <w:abstractNumId w:val="24"/>
  </w:num>
  <w:num w:numId="41">
    <w:abstractNumId w:val="19"/>
  </w:num>
  <w:num w:numId="42">
    <w:abstractNumId w:val="25"/>
  </w:num>
  <w:num w:numId="43">
    <w:abstractNumId w:val="40"/>
  </w:num>
  <w:num w:numId="44">
    <w:abstractNumId w:val="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F5"/>
    <w:rsid w:val="000839B6"/>
    <w:rsid w:val="000926C3"/>
    <w:rsid w:val="00094835"/>
    <w:rsid w:val="000D0CD9"/>
    <w:rsid w:val="00164D78"/>
    <w:rsid w:val="001D3A4F"/>
    <w:rsid w:val="001E34D0"/>
    <w:rsid w:val="001F60D7"/>
    <w:rsid w:val="00237B8F"/>
    <w:rsid w:val="003B3A5E"/>
    <w:rsid w:val="003B4470"/>
    <w:rsid w:val="0042064B"/>
    <w:rsid w:val="00425DEA"/>
    <w:rsid w:val="0043643F"/>
    <w:rsid w:val="00472795"/>
    <w:rsid w:val="00475201"/>
    <w:rsid w:val="004777A5"/>
    <w:rsid w:val="004E0430"/>
    <w:rsid w:val="004F3403"/>
    <w:rsid w:val="00554D02"/>
    <w:rsid w:val="00557D62"/>
    <w:rsid w:val="006043A2"/>
    <w:rsid w:val="00650FCE"/>
    <w:rsid w:val="006C70BE"/>
    <w:rsid w:val="0070708A"/>
    <w:rsid w:val="00755EFD"/>
    <w:rsid w:val="0075637A"/>
    <w:rsid w:val="00777583"/>
    <w:rsid w:val="007F6E91"/>
    <w:rsid w:val="00815377"/>
    <w:rsid w:val="008504F4"/>
    <w:rsid w:val="008576AB"/>
    <w:rsid w:val="008F5DD8"/>
    <w:rsid w:val="00974CF5"/>
    <w:rsid w:val="00A33D59"/>
    <w:rsid w:val="00A47630"/>
    <w:rsid w:val="00AB552E"/>
    <w:rsid w:val="00AD66E6"/>
    <w:rsid w:val="00AF4159"/>
    <w:rsid w:val="00B13833"/>
    <w:rsid w:val="00BC06EE"/>
    <w:rsid w:val="00BC3BFF"/>
    <w:rsid w:val="00C00794"/>
    <w:rsid w:val="00C47341"/>
    <w:rsid w:val="00C71D64"/>
    <w:rsid w:val="00CC05C3"/>
    <w:rsid w:val="00CF05EF"/>
    <w:rsid w:val="00D250B0"/>
    <w:rsid w:val="00D957B2"/>
    <w:rsid w:val="00DB6BBB"/>
    <w:rsid w:val="00DE1F1A"/>
    <w:rsid w:val="00DE74B9"/>
    <w:rsid w:val="00E160B9"/>
    <w:rsid w:val="00E33059"/>
    <w:rsid w:val="00E94EF8"/>
    <w:rsid w:val="00EE2241"/>
    <w:rsid w:val="00EF4721"/>
    <w:rsid w:val="00F110E1"/>
    <w:rsid w:val="00F435EE"/>
    <w:rsid w:val="00F66598"/>
    <w:rsid w:val="00FE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CE14"/>
  <w15:chartTrackingRefBased/>
  <w15:docId w15:val="{3ED91944-B9B5-4258-A64D-C68A50FC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4D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4777A5"/>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4777A5"/>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4777A5"/>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4777A5"/>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4777A5"/>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4777A5"/>
    <w:pPr>
      <w:keepNext/>
      <w:overflowPunct/>
      <w:autoSpaceDE/>
      <w:autoSpaceDN/>
      <w:adjustRightInd/>
      <w:jc w:val="both"/>
      <w:outlineLvl w:val="5"/>
    </w:pPr>
    <w:rPr>
      <w:sz w:val="28"/>
      <w:szCs w:val="28"/>
    </w:rPr>
  </w:style>
  <w:style w:type="paragraph" w:styleId="7">
    <w:name w:val="heading 7"/>
    <w:basedOn w:val="a"/>
    <w:next w:val="a"/>
    <w:link w:val="70"/>
    <w:semiHidden/>
    <w:unhideWhenUsed/>
    <w:qFormat/>
    <w:rsid w:val="004777A5"/>
    <w:pPr>
      <w:keepNext/>
      <w:overflowPunct/>
      <w:autoSpaceDE/>
      <w:autoSpaceDN/>
      <w:adjustRightInd/>
      <w:jc w:val="center"/>
      <w:outlineLvl w:val="6"/>
    </w:pPr>
    <w:rPr>
      <w:sz w:val="24"/>
    </w:rPr>
  </w:style>
  <w:style w:type="paragraph" w:styleId="8">
    <w:name w:val="heading 8"/>
    <w:basedOn w:val="a"/>
    <w:next w:val="a"/>
    <w:link w:val="80"/>
    <w:semiHidden/>
    <w:unhideWhenUsed/>
    <w:qFormat/>
    <w:rsid w:val="004777A5"/>
    <w:pPr>
      <w:keepNext/>
      <w:overflowPunct/>
      <w:autoSpaceDE/>
      <w:autoSpaceDN/>
      <w:adjustRightInd/>
      <w:ind w:firstLine="540"/>
      <w:jc w:val="center"/>
      <w:outlineLvl w:val="7"/>
    </w:pPr>
    <w:rPr>
      <w:bCs/>
      <w:sz w:val="28"/>
    </w:rPr>
  </w:style>
  <w:style w:type="paragraph" w:styleId="9">
    <w:name w:val="heading 9"/>
    <w:basedOn w:val="a"/>
    <w:next w:val="a"/>
    <w:link w:val="90"/>
    <w:semiHidden/>
    <w:unhideWhenUsed/>
    <w:qFormat/>
    <w:rsid w:val="004777A5"/>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77A5"/>
    <w:rPr>
      <w:rFonts w:ascii="Times New Roman" w:eastAsia="Times New Roman" w:hAnsi="Times New Roman" w:cs="Times New Roman"/>
      <w:b/>
      <w:bCs/>
      <w:color w:val="000000"/>
      <w:kern w:val="36"/>
      <w:sz w:val="48"/>
      <w:szCs w:val="48"/>
      <w:lang w:eastAsia="ru-RU"/>
    </w:rPr>
  </w:style>
  <w:style w:type="character" w:customStyle="1" w:styleId="20">
    <w:name w:val="Заголовок 2 Знак"/>
    <w:basedOn w:val="a0"/>
    <w:link w:val="2"/>
    <w:rsid w:val="004777A5"/>
    <w:rPr>
      <w:rFonts w:ascii="Times/Kazakh" w:eastAsia="Times New Roman" w:hAnsi="Times/Kazakh" w:cs="Times New Roman"/>
      <w:b/>
      <w:sz w:val="26"/>
      <w:szCs w:val="20"/>
      <w:lang w:eastAsia="ko-KR"/>
    </w:rPr>
  </w:style>
  <w:style w:type="character" w:customStyle="1" w:styleId="30">
    <w:name w:val="Заголовок 3 Знак"/>
    <w:basedOn w:val="a0"/>
    <w:link w:val="3"/>
    <w:semiHidden/>
    <w:rsid w:val="004777A5"/>
    <w:rPr>
      <w:rFonts w:ascii="Times New Roman" w:eastAsia="Times New Roman" w:hAnsi="Times New Roman" w:cs="Times New Roman"/>
      <w:b/>
      <w:bCs/>
      <w:sz w:val="24"/>
      <w:szCs w:val="24"/>
      <w:lang w:eastAsia="ru-RU"/>
    </w:rPr>
  </w:style>
  <w:style w:type="table" w:styleId="a3">
    <w:name w:val="Table Grid"/>
    <w:basedOn w:val="a1"/>
    <w:rsid w:val="001E34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qFormat/>
    <w:rsid w:val="001E34D0"/>
    <w:pPr>
      <w:overflowPunct/>
      <w:autoSpaceDE/>
      <w:autoSpaceDN/>
      <w:adjustRightInd/>
      <w:jc w:val="center"/>
    </w:pPr>
    <w:rPr>
      <w:color w:val="000000"/>
      <w:sz w:val="24"/>
      <w:szCs w:val="24"/>
    </w:rPr>
  </w:style>
  <w:style w:type="paragraph" w:styleId="a4">
    <w:name w:val="header"/>
    <w:basedOn w:val="a"/>
    <w:link w:val="a5"/>
    <w:uiPriority w:val="99"/>
    <w:unhideWhenUsed/>
    <w:rsid w:val="00815377"/>
    <w:pPr>
      <w:tabs>
        <w:tab w:val="center" w:pos="4677"/>
        <w:tab w:val="right" w:pos="9355"/>
      </w:tabs>
    </w:pPr>
  </w:style>
  <w:style w:type="character" w:customStyle="1" w:styleId="a5">
    <w:name w:val="Верхний колонтитул Знак"/>
    <w:basedOn w:val="a0"/>
    <w:link w:val="a4"/>
    <w:uiPriority w:val="99"/>
    <w:rsid w:val="00815377"/>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815377"/>
    <w:pPr>
      <w:tabs>
        <w:tab w:val="center" w:pos="4677"/>
        <w:tab w:val="right" w:pos="9355"/>
      </w:tabs>
    </w:pPr>
  </w:style>
  <w:style w:type="character" w:customStyle="1" w:styleId="a7">
    <w:name w:val="Нижний колонтитул Знак"/>
    <w:basedOn w:val="a0"/>
    <w:link w:val="a6"/>
    <w:uiPriority w:val="99"/>
    <w:rsid w:val="00815377"/>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4777A5"/>
    <w:rPr>
      <w:rFonts w:ascii="Times New Roman" w:eastAsia="Times New Roman" w:hAnsi="Times New Roman" w:cs="Times New Roman"/>
      <w:color w:val="000000"/>
      <w:sz w:val="28"/>
      <w:szCs w:val="24"/>
      <w:lang w:eastAsia="ru-RU"/>
    </w:rPr>
  </w:style>
  <w:style w:type="character" w:customStyle="1" w:styleId="50">
    <w:name w:val="Заголовок 5 Знак"/>
    <w:basedOn w:val="a0"/>
    <w:link w:val="5"/>
    <w:semiHidden/>
    <w:rsid w:val="004777A5"/>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4777A5"/>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4777A5"/>
    <w:rPr>
      <w:rFonts w:ascii="Times New Roman" w:eastAsia="Times New Roman" w:hAnsi="Times New Roman" w:cs="Times New Roman"/>
      <w:sz w:val="24"/>
      <w:szCs w:val="20"/>
      <w:lang w:eastAsia="ru-RU"/>
    </w:rPr>
  </w:style>
  <w:style w:type="character" w:customStyle="1" w:styleId="80">
    <w:name w:val="Заголовок 8 Знак"/>
    <w:basedOn w:val="a0"/>
    <w:link w:val="8"/>
    <w:semiHidden/>
    <w:rsid w:val="004777A5"/>
    <w:rPr>
      <w:rFonts w:ascii="Times New Roman" w:eastAsia="Times New Roman" w:hAnsi="Times New Roman" w:cs="Times New Roman"/>
      <w:bCs/>
      <w:sz w:val="28"/>
      <w:szCs w:val="20"/>
      <w:lang w:eastAsia="ru-RU"/>
    </w:rPr>
  </w:style>
  <w:style w:type="character" w:customStyle="1" w:styleId="90">
    <w:name w:val="Заголовок 9 Знак"/>
    <w:basedOn w:val="a0"/>
    <w:link w:val="9"/>
    <w:semiHidden/>
    <w:rsid w:val="004777A5"/>
    <w:rPr>
      <w:rFonts w:ascii="Times New Roman" w:eastAsia="Times New Roman" w:hAnsi="Times New Roman" w:cs="Times New Roman"/>
      <w:color w:val="000000"/>
      <w:sz w:val="28"/>
      <w:szCs w:val="20"/>
      <w:lang w:eastAsia="ru-RU"/>
    </w:rPr>
  </w:style>
  <w:style w:type="paragraph" w:customStyle="1" w:styleId="a8">
    <w:name w:val="Знак"/>
    <w:basedOn w:val="a"/>
    <w:autoRedefine/>
    <w:rsid w:val="004777A5"/>
    <w:pPr>
      <w:overflowPunct/>
      <w:autoSpaceDE/>
      <w:autoSpaceDN/>
      <w:adjustRightInd/>
      <w:spacing w:after="160" w:line="240" w:lineRule="exact"/>
    </w:pPr>
    <w:rPr>
      <w:rFonts w:eastAsia="SimSun"/>
      <w:b/>
      <w:sz w:val="28"/>
      <w:szCs w:val="24"/>
      <w:lang w:val="en-US" w:eastAsia="en-US"/>
    </w:rPr>
  </w:style>
  <w:style w:type="paragraph" w:styleId="a9">
    <w:name w:val="Body Text Indent"/>
    <w:basedOn w:val="a"/>
    <w:link w:val="aa"/>
    <w:rsid w:val="004777A5"/>
    <w:pPr>
      <w:overflowPunct/>
      <w:autoSpaceDE/>
      <w:autoSpaceDN/>
      <w:adjustRightInd/>
      <w:ind w:firstLine="1122"/>
      <w:jc w:val="both"/>
    </w:pPr>
    <w:rPr>
      <w:sz w:val="24"/>
      <w:szCs w:val="24"/>
      <w:lang w:val="kk-KZ"/>
    </w:rPr>
  </w:style>
  <w:style w:type="character" w:customStyle="1" w:styleId="aa">
    <w:name w:val="Основной текст с отступом Знак"/>
    <w:basedOn w:val="a0"/>
    <w:link w:val="a9"/>
    <w:rsid w:val="004777A5"/>
    <w:rPr>
      <w:rFonts w:ascii="Times New Roman" w:eastAsia="Times New Roman" w:hAnsi="Times New Roman" w:cs="Times New Roman"/>
      <w:sz w:val="24"/>
      <w:szCs w:val="24"/>
      <w:lang w:val="kk-KZ" w:eastAsia="ru-RU"/>
    </w:rPr>
  </w:style>
  <w:style w:type="paragraph" w:styleId="ab">
    <w:name w:val="Title"/>
    <w:basedOn w:val="a"/>
    <w:link w:val="ac"/>
    <w:qFormat/>
    <w:rsid w:val="004777A5"/>
    <w:pPr>
      <w:overflowPunct/>
      <w:autoSpaceDE/>
      <w:autoSpaceDN/>
      <w:adjustRightInd/>
      <w:jc w:val="center"/>
    </w:pPr>
    <w:rPr>
      <w:sz w:val="28"/>
      <w:szCs w:val="24"/>
    </w:rPr>
  </w:style>
  <w:style w:type="character" w:customStyle="1" w:styleId="ac">
    <w:name w:val="Заголовок Знак"/>
    <w:basedOn w:val="a0"/>
    <w:link w:val="ab"/>
    <w:rsid w:val="004777A5"/>
    <w:rPr>
      <w:rFonts w:ascii="Times New Roman" w:eastAsia="Times New Roman" w:hAnsi="Times New Roman" w:cs="Times New Roman"/>
      <w:sz w:val="28"/>
      <w:szCs w:val="24"/>
      <w:lang w:eastAsia="ru-RU"/>
    </w:rPr>
  </w:style>
  <w:style w:type="paragraph" w:styleId="ad">
    <w:name w:val="Subtitle"/>
    <w:basedOn w:val="a"/>
    <w:link w:val="ae"/>
    <w:qFormat/>
    <w:rsid w:val="004777A5"/>
    <w:pPr>
      <w:overflowPunct/>
      <w:autoSpaceDE/>
      <w:autoSpaceDN/>
      <w:adjustRightInd/>
      <w:ind w:firstLine="709"/>
      <w:jc w:val="both"/>
    </w:pPr>
    <w:rPr>
      <w:sz w:val="28"/>
      <w:szCs w:val="24"/>
    </w:rPr>
  </w:style>
  <w:style w:type="character" w:customStyle="1" w:styleId="ae">
    <w:name w:val="Подзаголовок Знак"/>
    <w:basedOn w:val="a0"/>
    <w:link w:val="ad"/>
    <w:rsid w:val="004777A5"/>
    <w:rPr>
      <w:rFonts w:ascii="Times New Roman" w:eastAsia="Times New Roman" w:hAnsi="Times New Roman" w:cs="Times New Roman"/>
      <w:sz w:val="28"/>
      <w:szCs w:val="24"/>
      <w:lang w:eastAsia="ru-RU"/>
    </w:rPr>
  </w:style>
  <w:style w:type="paragraph" w:styleId="af">
    <w:name w:val="No Spacing"/>
    <w:uiPriority w:val="1"/>
    <w:qFormat/>
    <w:rsid w:val="004777A5"/>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4777A5"/>
    <w:pPr>
      <w:widowControl w:val="0"/>
      <w:overflowPunct/>
      <w:autoSpaceDE/>
      <w:autoSpaceDN/>
      <w:adjustRightInd/>
      <w:spacing w:before="120"/>
      <w:ind w:left="851" w:hanging="851"/>
      <w:jc w:val="both"/>
    </w:pPr>
    <w:rPr>
      <w:rFonts w:ascii="Arial" w:hAnsi="Arial"/>
      <w:snapToGrid w:val="0"/>
      <w:sz w:val="24"/>
    </w:rPr>
  </w:style>
  <w:style w:type="character" w:customStyle="1" w:styleId="s0">
    <w:name w:val="s0"/>
    <w:qFormat/>
    <w:rsid w:val="004777A5"/>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4777A5"/>
    <w:pPr>
      <w:overflowPunct/>
      <w:autoSpaceDE/>
      <w:autoSpaceDN/>
      <w:adjustRightInd/>
      <w:spacing w:after="160" w:line="240" w:lineRule="exact"/>
    </w:pPr>
    <w:rPr>
      <w:sz w:val="28"/>
      <w:lang w:val="en-US" w:eastAsia="en-US"/>
    </w:rPr>
  </w:style>
  <w:style w:type="paragraph" w:customStyle="1" w:styleId="81">
    <w:name w:val="Знак8"/>
    <w:basedOn w:val="a"/>
    <w:autoRedefine/>
    <w:rsid w:val="004777A5"/>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4777A5"/>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4777A5"/>
    <w:pPr>
      <w:spacing w:after="120" w:line="480" w:lineRule="auto"/>
      <w:ind w:left="283"/>
    </w:pPr>
  </w:style>
  <w:style w:type="character" w:customStyle="1" w:styleId="22">
    <w:name w:val="Основной текст с отступом 2 Знак"/>
    <w:basedOn w:val="a0"/>
    <w:link w:val="21"/>
    <w:rsid w:val="004777A5"/>
    <w:rPr>
      <w:rFonts w:ascii="Times New Roman" w:eastAsia="Times New Roman" w:hAnsi="Times New Roman" w:cs="Times New Roman"/>
      <w:sz w:val="20"/>
      <w:szCs w:val="20"/>
      <w:lang w:eastAsia="ru-RU"/>
    </w:rPr>
  </w:style>
  <w:style w:type="character" w:styleId="af0">
    <w:name w:val="Hyperlink"/>
    <w:uiPriority w:val="99"/>
    <w:rsid w:val="004777A5"/>
    <w:rPr>
      <w:rFonts w:ascii="Times New Roman" w:hAnsi="Times New Roman" w:cs="Times New Roman" w:hint="default"/>
      <w:color w:val="333399"/>
      <w:u w:val="single"/>
    </w:rPr>
  </w:style>
  <w:style w:type="paragraph" w:customStyle="1" w:styleId="af1">
    <w:name w:val="Знак Знак Знак"/>
    <w:basedOn w:val="a"/>
    <w:autoRedefine/>
    <w:rsid w:val="004777A5"/>
    <w:pPr>
      <w:overflowPunct/>
      <w:autoSpaceDE/>
      <w:autoSpaceDN/>
      <w:adjustRightInd/>
      <w:spacing w:after="160" w:line="240" w:lineRule="exact"/>
    </w:pPr>
    <w:rPr>
      <w:rFonts w:eastAsia="SimSun"/>
      <w:b/>
      <w:sz w:val="28"/>
      <w:szCs w:val="24"/>
      <w:lang w:val="en-US" w:eastAsia="en-US"/>
    </w:rPr>
  </w:style>
  <w:style w:type="paragraph" w:styleId="af2">
    <w:name w:val="List Paragraph"/>
    <w:basedOn w:val="a"/>
    <w:uiPriority w:val="34"/>
    <w:qFormat/>
    <w:rsid w:val="004777A5"/>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qFormat/>
    <w:rsid w:val="004777A5"/>
    <w:pPr>
      <w:overflowPunct/>
      <w:autoSpaceDE/>
      <w:autoSpaceDN/>
      <w:adjustRightInd/>
      <w:spacing w:before="100" w:beforeAutospacing="1" w:after="100" w:afterAutospacing="1"/>
    </w:pPr>
    <w:rPr>
      <w:sz w:val="24"/>
      <w:szCs w:val="24"/>
    </w:rPr>
  </w:style>
  <w:style w:type="character" w:styleId="af4">
    <w:name w:val="page number"/>
    <w:basedOn w:val="a0"/>
    <w:uiPriority w:val="99"/>
    <w:rsid w:val="004777A5"/>
  </w:style>
  <w:style w:type="character" w:styleId="af5">
    <w:name w:val="Strong"/>
    <w:qFormat/>
    <w:rsid w:val="004777A5"/>
    <w:rPr>
      <w:b/>
      <w:bCs/>
    </w:rPr>
  </w:style>
  <w:style w:type="paragraph" w:customStyle="1" w:styleId="71">
    <w:name w:val="Знак7"/>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rsid w:val="004777A5"/>
    <w:pPr>
      <w:overflowPunct/>
      <w:autoSpaceDE/>
      <w:autoSpaceDN/>
      <w:adjustRightInd/>
      <w:spacing w:after="160" w:line="240" w:lineRule="exact"/>
    </w:pPr>
    <w:rPr>
      <w:rFonts w:eastAsia="SimSun"/>
      <w:b/>
      <w:sz w:val="28"/>
      <w:szCs w:val="24"/>
      <w:lang w:val="en-US" w:eastAsia="en-US"/>
    </w:rPr>
  </w:style>
  <w:style w:type="character" w:customStyle="1" w:styleId="HTML">
    <w:name w:val="Стандартный HTML Знак"/>
    <w:basedOn w:val="a0"/>
    <w:link w:val="HTML0"/>
    <w:uiPriority w:val="99"/>
    <w:semiHidden/>
    <w:rsid w:val="004777A5"/>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47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msonormal0">
    <w:name w:val="msonormal"/>
    <w:basedOn w:val="a"/>
    <w:rsid w:val="004777A5"/>
    <w:pPr>
      <w:overflowPunct/>
      <w:autoSpaceDE/>
      <w:autoSpaceDN/>
      <w:adjustRightInd/>
    </w:pPr>
    <w:rPr>
      <w:color w:val="000000"/>
      <w:sz w:val="24"/>
      <w:szCs w:val="24"/>
    </w:rPr>
  </w:style>
  <w:style w:type="paragraph" w:customStyle="1" w:styleId="s8">
    <w:name w:val="s8"/>
    <w:basedOn w:val="a"/>
    <w:rsid w:val="004777A5"/>
    <w:pPr>
      <w:overflowPunct/>
      <w:autoSpaceDE/>
      <w:autoSpaceDN/>
      <w:adjustRightInd/>
    </w:pPr>
    <w:rPr>
      <w:color w:val="FF0000"/>
      <w:sz w:val="24"/>
      <w:szCs w:val="24"/>
    </w:rPr>
  </w:style>
  <w:style w:type="paragraph" w:customStyle="1" w:styleId="pr">
    <w:name w:val="pr"/>
    <w:basedOn w:val="a"/>
    <w:rsid w:val="004777A5"/>
    <w:pPr>
      <w:overflowPunct/>
      <w:autoSpaceDE/>
      <w:autoSpaceDN/>
      <w:adjustRightInd/>
      <w:jc w:val="right"/>
    </w:pPr>
    <w:rPr>
      <w:color w:val="000000"/>
      <w:sz w:val="24"/>
      <w:szCs w:val="24"/>
    </w:rPr>
  </w:style>
  <w:style w:type="paragraph" w:customStyle="1" w:styleId="pj">
    <w:name w:val="pj"/>
    <w:basedOn w:val="a"/>
    <w:rsid w:val="004777A5"/>
    <w:pPr>
      <w:overflowPunct/>
      <w:autoSpaceDE/>
      <w:autoSpaceDN/>
      <w:adjustRightInd/>
      <w:ind w:firstLine="400"/>
      <w:jc w:val="both"/>
    </w:pPr>
    <w:rPr>
      <w:color w:val="000000"/>
      <w:sz w:val="24"/>
      <w:szCs w:val="24"/>
    </w:rPr>
  </w:style>
  <w:style w:type="paragraph" w:customStyle="1" w:styleId="pji">
    <w:name w:val="pji"/>
    <w:basedOn w:val="a"/>
    <w:rsid w:val="004777A5"/>
    <w:pPr>
      <w:overflowPunct/>
      <w:autoSpaceDE/>
      <w:autoSpaceDN/>
      <w:adjustRightInd/>
      <w:jc w:val="both"/>
    </w:pPr>
    <w:rPr>
      <w:color w:val="000000"/>
      <w:sz w:val="24"/>
      <w:szCs w:val="24"/>
    </w:rPr>
  </w:style>
  <w:style w:type="paragraph" w:customStyle="1" w:styleId="floatpanel">
    <w:name w:val="floatpanel"/>
    <w:basedOn w:val="a"/>
    <w:rsid w:val="004777A5"/>
    <w:pPr>
      <w:overflowPunct/>
      <w:autoSpaceDE/>
      <w:autoSpaceDN/>
      <w:adjustRightInd/>
      <w:ind w:right="150"/>
    </w:pPr>
    <w:rPr>
      <w:color w:val="000000"/>
      <w:sz w:val="24"/>
      <w:szCs w:val="24"/>
    </w:rPr>
  </w:style>
  <w:style w:type="paragraph" w:customStyle="1" w:styleId="floatpanel-demo">
    <w:name w:val="floatpanel-demo"/>
    <w:basedOn w:val="a"/>
    <w:rsid w:val="004777A5"/>
    <w:pPr>
      <w:overflowPunct/>
      <w:autoSpaceDE/>
      <w:autoSpaceDN/>
      <w:adjustRightInd/>
    </w:pPr>
    <w:rPr>
      <w:color w:val="000000"/>
      <w:sz w:val="24"/>
      <w:szCs w:val="24"/>
    </w:rPr>
  </w:style>
  <w:style w:type="paragraph" w:customStyle="1" w:styleId="floatpanel-preactive">
    <w:name w:val="floatpanel-preactive"/>
    <w:basedOn w:val="a"/>
    <w:rsid w:val="004777A5"/>
    <w:pPr>
      <w:overflowPunct/>
      <w:autoSpaceDE/>
      <w:autoSpaceDN/>
      <w:adjustRightInd/>
    </w:pPr>
    <w:rPr>
      <w:color w:val="000000"/>
      <w:sz w:val="24"/>
      <w:szCs w:val="24"/>
    </w:rPr>
  </w:style>
  <w:style w:type="paragraph" w:customStyle="1" w:styleId="floatpanel-abolished">
    <w:name w:val="floatpanel-abolished"/>
    <w:basedOn w:val="a"/>
    <w:rsid w:val="004777A5"/>
    <w:pPr>
      <w:overflowPunct/>
      <w:autoSpaceDE/>
      <w:autoSpaceDN/>
      <w:adjustRightInd/>
    </w:pPr>
    <w:rPr>
      <w:color w:val="000000"/>
      <w:sz w:val="24"/>
      <w:szCs w:val="24"/>
    </w:rPr>
  </w:style>
  <w:style w:type="paragraph" w:customStyle="1" w:styleId="floatpanel-inwork">
    <w:name w:val="floatpanel-inwork"/>
    <w:basedOn w:val="a"/>
    <w:rsid w:val="004777A5"/>
    <w:pPr>
      <w:overflowPunct/>
      <w:autoSpaceDE/>
      <w:autoSpaceDN/>
      <w:adjustRightInd/>
    </w:pPr>
    <w:rPr>
      <w:color w:val="000000"/>
      <w:sz w:val="24"/>
      <w:szCs w:val="24"/>
    </w:rPr>
  </w:style>
  <w:style w:type="paragraph" w:customStyle="1" w:styleId="floatpanel-message">
    <w:name w:val="floatpanel-message"/>
    <w:basedOn w:val="a"/>
    <w:rsid w:val="004777A5"/>
    <w:pPr>
      <w:overflowPunct/>
      <w:autoSpaceDE/>
      <w:autoSpaceDN/>
      <w:adjustRightInd/>
    </w:pPr>
    <w:rPr>
      <w:color w:val="000000"/>
      <w:sz w:val="24"/>
      <w:szCs w:val="24"/>
    </w:rPr>
  </w:style>
  <w:style w:type="paragraph" w:customStyle="1" w:styleId="floatpanel-oldredaction">
    <w:name w:val="floatpanel-oldredaction"/>
    <w:basedOn w:val="a"/>
    <w:rsid w:val="004777A5"/>
    <w:pPr>
      <w:overflowPunct/>
      <w:autoSpaceDE/>
      <w:autoSpaceDN/>
      <w:adjustRightInd/>
    </w:pPr>
    <w:rPr>
      <w:color w:val="000000"/>
      <w:sz w:val="24"/>
      <w:szCs w:val="24"/>
    </w:rPr>
  </w:style>
  <w:style w:type="paragraph" w:customStyle="1" w:styleId="ktj-background">
    <w:name w:val="ktj-background"/>
    <w:basedOn w:val="a"/>
    <w:rsid w:val="004777A5"/>
    <w:pPr>
      <w:overflowPunct/>
      <w:autoSpaceDE/>
      <w:autoSpaceDN/>
      <w:adjustRightInd/>
    </w:pPr>
    <w:rPr>
      <w:color w:val="000000"/>
      <w:sz w:val="24"/>
      <w:szCs w:val="24"/>
    </w:rPr>
  </w:style>
  <w:style w:type="paragraph" w:customStyle="1" w:styleId="s19">
    <w:name w:val="s19"/>
    <w:basedOn w:val="a"/>
    <w:rsid w:val="004777A5"/>
    <w:pPr>
      <w:overflowPunct/>
      <w:autoSpaceDE/>
      <w:autoSpaceDN/>
      <w:adjustRightInd/>
    </w:pPr>
    <w:rPr>
      <w:color w:val="008000"/>
      <w:sz w:val="24"/>
      <w:szCs w:val="24"/>
    </w:rPr>
  </w:style>
  <w:style w:type="character" w:customStyle="1" w:styleId="s9">
    <w:name w:val="s9"/>
    <w:basedOn w:val="a0"/>
    <w:rsid w:val="004777A5"/>
    <w:rPr>
      <w:bdr w:val="none" w:sz="0" w:space="0" w:color="auto" w:frame="1"/>
    </w:rPr>
  </w:style>
  <w:style w:type="character" w:customStyle="1" w:styleId="s10">
    <w:name w:val="s10"/>
    <w:basedOn w:val="a0"/>
    <w:rsid w:val="004777A5"/>
    <w:rPr>
      <w:bdr w:val="none" w:sz="0" w:space="0" w:color="auto" w:frame="1"/>
    </w:rPr>
  </w:style>
  <w:style w:type="character" w:customStyle="1" w:styleId="s15">
    <w:name w:val="s15"/>
    <w:basedOn w:val="a0"/>
    <w:rsid w:val="004777A5"/>
  </w:style>
  <w:style w:type="character" w:customStyle="1" w:styleId="s100">
    <w:name w:val="s100"/>
    <w:basedOn w:val="a0"/>
    <w:rsid w:val="004777A5"/>
    <w:rPr>
      <w:color w:val="000000"/>
    </w:rPr>
  </w:style>
  <w:style w:type="character" w:customStyle="1" w:styleId="s2">
    <w:name w:val="s2"/>
    <w:basedOn w:val="a0"/>
    <w:rsid w:val="004777A5"/>
    <w:rPr>
      <w:color w:val="000080"/>
    </w:rPr>
  </w:style>
  <w:style w:type="character" w:customStyle="1" w:styleId="s3">
    <w:name w:val="s3"/>
    <w:basedOn w:val="a0"/>
    <w:rsid w:val="004777A5"/>
    <w:rPr>
      <w:color w:val="FF0000"/>
    </w:rPr>
  </w:style>
  <w:style w:type="character" w:customStyle="1" w:styleId="s6">
    <w:name w:val="s6"/>
    <w:basedOn w:val="a0"/>
    <w:rsid w:val="004777A5"/>
    <w:rPr>
      <w:color w:val="808000"/>
    </w:rPr>
  </w:style>
  <w:style w:type="character" w:customStyle="1" w:styleId="s5">
    <w:name w:val="s5"/>
    <w:basedOn w:val="a0"/>
    <w:rsid w:val="004777A5"/>
    <w:rPr>
      <w:color w:val="808080"/>
    </w:rPr>
  </w:style>
  <w:style w:type="character" w:customStyle="1" w:styleId="s191">
    <w:name w:val="s191"/>
    <w:basedOn w:val="a0"/>
    <w:rsid w:val="004777A5"/>
    <w:rPr>
      <w:color w:val="008000"/>
    </w:rPr>
  </w:style>
  <w:style w:type="character" w:customStyle="1" w:styleId="s91">
    <w:name w:val="s91"/>
    <w:basedOn w:val="a0"/>
    <w:rsid w:val="004777A5"/>
    <w:rPr>
      <w:vanish/>
      <w:webHidden w:val="0"/>
      <w:bdr w:val="none" w:sz="0" w:space="0" w:color="auto" w:frame="1"/>
      <w:specVanish w:val="0"/>
    </w:rPr>
  </w:style>
  <w:style w:type="character" w:customStyle="1" w:styleId="s31">
    <w:name w:val="s31"/>
    <w:basedOn w:val="a0"/>
    <w:rsid w:val="004777A5"/>
    <w:rPr>
      <w:vanish/>
      <w:webHidden w:val="0"/>
      <w:color w:val="FF0000"/>
      <w:specVanish w:val="0"/>
    </w:rPr>
  </w:style>
  <w:style w:type="character" w:customStyle="1" w:styleId="s192">
    <w:name w:val="s192"/>
    <w:basedOn w:val="a0"/>
    <w:rsid w:val="004777A5"/>
    <w:rPr>
      <w:vanish/>
      <w:webHidden w:val="0"/>
      <w:color w:val="008000"/>
      <w:specVanish w:val="0"/>
    </w:rPr>
  </w:style>
  <w:style w:type="character" w:customStyle="1" w:styleId="s101">
    <w:name w:val="s101"/>
    <w:basedOn w:val="a0"/>
    <w:rsid w:val="004777A5"/>
    <w:rPr>
      <w:vanish/>
      <w:webHidden w:val="0"/>
      <w:bdr w:val="none" w:sz="0" w:space="0" w:color="auto" w:frame="1"/>
      <w:specVanish w:val="0"/>
    </w:rPr>
  </w:style>
  <w:style w:type="paragraph" w:customStyle="1" w:styleId="p">
    <w:name w:val="p"/>
    <w:basedOn w:val="a"/>
    <w:rsid w:val="004777A5"/>
    <w:pPr>
      <w:overflowPunct/>
      <w:autoSpaceDE/>
      <w:autoSpaceDN/>
      <w:adjustRightInd/>
    </w:pPr>
    <w:rPr>
      <w:color w:val="000000"/>
      <w:sz w:val="24"/>
      <w:szCs w:val="24"/>
    </w:rPr>
  </w:style>
  <w:style w:type="paragraph" w:customStyle="1" w:styleId="41">
    <w:name w:val="Знак4"/>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4777A5"/>
    <w:pPr>
      <w:overflowPunct/>
      <w:autoSpaceDE/>
      <w:autoSpaceDN/>
      <w:adjustRightInd/>
      <w:spacing w:after="160" w:line="240" w:lineRule="exact"/>
    </w:pPr>
    <w:rPr>
      <w:rFonts w:eastAsia="SimSun"/>
      <w:b/>
      <w:sz w:val="28"/>
      <w:szCs w:val="24"/>
      <w:lang w:val="en-US" w:eastAsia="en-US"/>
    </w:rPr>
  </w:style>
  <w:style w:type="character" w:styleId="af6">
    <w:name w:val="annotation reference"/>
    <w:basedOn w:val="a0"/>
    <w:uiPriority w:val="99"/>
    <w:unhideWhenUsed/>
    <w:qFormat/>
    <w:rsid w:val="004777A5"/>
    <w:rPr>
      <w:sz w:val="16"/>
      <w:szCs w:val="16"/>
    </w:rPr>
  </w:style>
  <w:style w:type="paragraph" w:styleId="af7">
    <w:name w:val="annotation text"/>
    <w:basedOn w:val="a"/>
    <w:link w:val="af8"/>
    <w:uiPriority w:val="99"/>
    <w:unhideWhenUsed/>
    <w:rsid w:val="004777A5"/>
    <w:pPr>
      <w:overflowPunct/>
      <w:autoSpaceDE/>
      <w:autoSpaceDN/>
      <w:adjustRightInd/>
    </w:pPr>
  </w:style>
  <w:style w:type="character" w:customStyle="1" w:styleId="af8">
    <w:name w:val="Текст примечания Знак"/>
    <w:basedOn w:val="a0"/>
    <w:link w:val="af7"/>
    <w:uiPriority w:val="99"/>
    <w:rsid w:val="004777A5"/>
    <w:rPr>
      <w:rFonts w:ascii="Times New Roman" w:eastAsia="Times New Roman" w:hAnsi="Times New Roman" w:cs="Times New Roman"/>
      <w:sz w:val="20"/>
      <w:szCs w:val="20"/>
      <w:lang w:eastAsia="ru-RU"/>
    </w:rPr>
  </w:style>
  <w:style w:type="character" w:customStyle="1" w:styleId="af9">
    <w:name w:val="Тема примечания Знак"/>
    <w:basedOn w:val="af8"/>
    <w:link w:val="afa"/>
    <w:uiPriority w:val="99"/>
    <w:semiHidden/>
    <w:rsid w:val="004777A5"/>
    <w:rPr>
      <w:rFonts w:ascii="Times New Roman" w:eastAsia="Times New Roman" w:hAnsi="Times New Roman" w:cs="Times New Roman"/>
      <w:b/>
      <w:bCs/>
      <w:sz w:val="20"/>
      <w:szCs w:val="20"/>
      <w:lang w:eastAsia="ru-RU"/>
    </w:rPr>
  </w:style>
  <w:style w:type="paragraph" w:styleId="afa">
    <w:name w:val="annotation subject"/>
    <w:basedOn w:val="af7"/>
    <w:next w:val="af7"/>
    <w:link w:val="af9"/>
    <w:uiPriority w:val="99"/>
    <w:semiHidden/>
    <w:unhideWhenUsed/>
    <w:rsid w:val="004777A5"/>
    <w:rPr>
      <w:b/>
      <w:bCs/>
    </w:rPr>
  </w:style>
  <w:style w:type="character" w:customStyle="1" w:styleId="afb">
    <w:name w:val="Текст выноски Знак"/>
    <w:basedOn w:val="a0"/>
    <w:link w:val="afc"/>
    <w:semiHidden/>
    <w:rsid w:val="004777A5"/>
    <w:rPr>
      <w:rFonts w:ascii="Segoe UI" w:eastAsia="Times New Roman" w:hAnsi="Segoe UI" w:cs="Segoe UI"/>
      <w:sz w:val="18"/>
      <w:szCs w:val="18"/>
      <w:lang w:eastAsia="ru-RU"/>
    </w:rPr>
  </w:style>
  <w:style w:type="paragraph" w:styleId="afc">
    <w:name w:val="Balloon Text"/>
    <w:basedOn w:val="a"/>
    <w:link w:val="afb"/>
    <w:semiHidden/>
    <w:unhideWhenUsed/>
    <w:rsid w:val="004777A5"/>
    <w:pPr>
      <w:overflowPunct/>
      <w:autoSpaceDE/>
      <w:autoSpaceDN/>
      <w:adjustRightInd/>
    </w:pPr>
    <w:rPr>
      <w:rFonts w:ascii="Segoe UI" w:hAnsi="Segoe UI" w:cs="Segoe UI"/>
      <w:sz w:val="18"/>
      <w:szCs w:val="18"/>
    </w:rPr>
  </w:style>
  <w:style w:type="paragraph" w:styleId="24">
    <w:name w:val="Quote"/>
    <w:basedOn w:val="a"/>
    <w:next w:val="a"/>
    <w:link w:val="25"/>
    <w:uiPriority w:val="29"/>
    <w:qFormat/>
    <w:rsid w:val="004777A5"/>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4777A5"/>
    <w:rPr>
      <w:rFonts w:ascii="Times New Roman" w:eastAsia="MS Mincho" w:hAnsi="Times New Roman" w:cs="Times New Roman"/>
      <w:i/>
      <w:iCs/>
      <w:color w:val="000000" w:themeColor="text1"/>
      <w:sz w:val="20"/>
      <w:szCs w:val="20"/>
      <w:lang w:eastAsia="ru-RU"/>
    </w:rPr>
  </w:style>
  <w:style w:type="character" w:customStyle="1" w:styleId="afd">
    <w:name w:val="Текст сноски Знак"/>
    <w:basedOn w:val="a0"/>
    <w:link w:val="afe"/>
    <w:semiHidden/>
    <w:rsid w:val="004777A5"/>
    <w:rPr>
      <w:rFonts w:ascii="Times New Roman" w:eastAsia="Times New Roman" w:hAnsi="Times New Roman" w:cs="Times New Roman"/>
      <w:sz w:val="20"/>
      <w:szCs w:val="20"/>
      <w:lang w:eastAsia="ru-RU"/>
    </w:rPr>
  </w:style>
  <w:style w:type="paragraph" w:styleId="afe">
    <w:name w:val="footnote text"/>
    <w:basedOn w:val="a"/>
    <w:link w:val="afd"/>
    <w:semiHidden/>
    <w:unhideWhenUsed/>
    <w:rsid w:val="004777A5"/>
    <w:pPr>
      <w:overflowPunct/>
      <w:autoSpaceDE/>
      <w:autoSpaceDN/>
      <w:adjustRightInd/>
    </w:pPr>
  </w:style>
  <w:style w:type="character" w:customStyle="1" w:styleId="aff">
    <w:name w:val="Основной текст Знак"/>
    <w:basedOn w:val="a0"/>
    <w:link w:val="aff0"/>
    <w:semiHidden/>
    <w:rsid w:val="004777A5"/>
    <w:rPr>
      <w:rFonts w:ascii="Times New Roman" w:eastAsia="Times New Roman" w:hAnsi="Times New Roman" w:cs="Times New Roman"/>
      <w:sz w:val="24"/>
      <w:szCs w:val="24"/>
      <w:lang w:eastAsia="ru-RU"/>
    </w:rPr>
  </w:style>
  <w:style w:type="paragraph" w:styleId="aff0">
    <w:name w:val="Body Text"/>
    <w:basedOn w:val="a"/>
    <w:link w:val="aff"/>
    <w:semiHidden/>
    <w:unhideWhenUsed/>
    <w:rsid w:val="004777A5"/>
    <w:pPr>
      <w:overflowPunct/>
      <w:autoSpaceDE/>
      <w:autoSpaceDN/>
      <w:adjustRightInd/>
      <w:jc w:val="both"/>
    </w:pPr>
    <w:rPr>
      <w:sz w:val="24"/>
      <w:szCs w:val="24"/>
    </w:rPr>
  </w:style>
  <w:style w:type="character" w:customStyle="1" w:styleId="26">
    <w:name w:val="Основной текст 2 Знак"/>
    <w:basedOn w:val="a0"/>
    <w:link w:val="27"/>
    <w:semiHidden/>
    <w:rsid w:val="004777A5"/>
    <w:rPr>
      <w:rFonts w:ascii="Times New Roman" w:eastAsia="Times New Roman" w:hAnsi="Times New Roman" w:cs="Times New Roman"/>
      <w:b/>
      <w:sz w:val="24"/>
      <w:szCs w:val="20"/>
      <w:lang w:eastAsia="ru-RU"/>
    </w:rPr>
  </w:style>
  <w:style w:type="paragraph" w:styleId="27">
    <w:name w:val="Body Text 2"/>
    <w:basedOn w:val="a"/>
    <w:link w:val="26"/>
    <w:semiHidden/>
    <w:unhideWhenUsed/>
    <w:rsid w:val="004777A5"/>
    <w:pPr>
      <w:overflowPunct/>
      <w:autoSpaceDE/>
      <w:autoSpaceDN/>
      <w:adjustRightInd/>
      <w:spacing w:before="120"/>
      <w:jc w:val="both"/>
    </w:pPr>
    <w:rPr>
      <w:b/>
      <w:sz w:val="24"/>
    </w:rPr>
  </w:style>
  <w:style w:type="character" w:customStyle="1" w:styleId="32">
    <w:name w:val="Основной текст 3 Знак"/>
    <w:basedOn w:val="a0"/>
    <w:link w:val="33"/>
    <w:semiHidden/>
    <w:rsid w:val="004777A5"/>
    <w:rPr>
      <w:rFonts w:ascii="Times New Roman" w:eastAsia="Times New Roman" w:hAnsi="Times New Roman" w:cs="Times New Roman"/>
      <w:sz w:val="28"/>
      <w:szCs w:val="20"/>
      <w:lang w:eastAsia="ru-RU"/>
    </w:rPr>
  </w:style>
  <w:style w:type="paragraph" w:styleId="33">
    <w:name w:val="Body Text 3"/>
    <w:basedOn w:val="a"/>
    <w:link w:val="32"/>
    <w:semiHidden/>
    <w:unhideWhenUsed/>
    <w:rsid w:val="004777A5"/>
    <w:pPr>
      <w:tabs>
        <w:tab w:val="num" w:pos="0"/>
      </w:tabs>
      <w:overflowPunct/>
      <w:autoSpaceDE/>
      <w:autoSpaceDN/>
      <w:adjustRightInd/>
      <w:jc w:val="both"/>
    </w:pPr>
    <w:rPr>
      <w:sz w:val="28"/>
    </w:rPr>
  </w:style>
  <w:style w:type="character" w:customStyle="1" w:styleId="34">
    <w:name w:val="Основной текст с отступом 3 Знак"/>
    <w:basedOn w:val="a0"/>
    <w:link w:val="35"/>
    <w:semiHidden/>
    <w:rsid w:val="004777A5"/>
    <w:rPr>
      <w:rFonts w:ascii="Times New Roman" w:eastAsia="Times New Roman" w:hAnsi="Times New Roman" w:cs="Times New Roman"/>
      <w:sz w:val="24"/>
      <w:szCs w:val="24"/>
      <w:lang w:eastAsia="ru-RU"/>
    </w:rPr>
  </w:style>
  <w:style w:type="paragraph" w:styleId="35">
    <w:name w:val="Body Text Indent 3"/>
    <w:basedOn w:val="a"/>
    <w:link w:val="34"/>
    <w:semiHidden/>
    <w:unhideWhenUsed/>
    <w:rsid w:val="004777A5"/>
    <w:pPr>
      <w:overflowPunct/>
      <w:autoSpaceDE/>
      <w:autoSpaceDN/>
      <w:adjustRightInd/>
      <w:ind w:firstLine="708"/>
      <w:jc w:val="both"/>
    </w:pPr>
    <w:rPr>
      <w:sz w:val="24"/>
      <w:szCs w:val="24"/>
    </w:rPr>
  </w:style>
  <w:style w:type="character" w:customStyle="1" w:styleId="aff1">
    <w:name w:val="Схема документа Знак"/>
    <w:basedOn w:val="a0"/>
    <w:link w:val="aff2"/>
    <w:semiHidden/>
    <w:rsid w:val="004777A5"/>
    <w:rPr>
      <w:rFonts w:ascii="Tahoma" w:eastAsia="Times New Roman" w:hAnsi="Tahoma" w:cs="Tahoma"/>
      <w:sz w:val="20"/>
      <w:szCs w:val="20"/>
      <w:shd w:val="clear" w:color="auto" w:fill="000080"/>
      <w:lang w:eastAsia="ru-RU"/>
    </w:rPr>
  </w:style>
  <w:style w:type="paragraph" w:styleId="aff2">
    <w:name w:val="Document Map"/>
    <w:basedOn w:val="a"/>
    <w:link w:val="aff1"/>
    <w:semiHidden/>
    <w:unhideWhenUsed/>
    <w:rsid w:val="004777A5"/>
    <w:pPr>
      <w:shd w:val="clear" w:color="auto" w:fill="000080"/>
      <w:overflowPunct/>
      <w:autoSpaceDE/>
      <w:autoSpaceDN/>
      <w:adjustRightInd/>
    </w:pPr>
    <w:rPr>
      <w:rFonts w:ascii="Tahoma" w:hAnsi="Tahoma" w:cs="Tahoma"/>
    </w:rPr>
  </w:style>
  <w:style w:type="paragraph" w:customStyle="1" w:styleId="210">
    <w:name w:val="Основной текст 21"/>
    <w:basedOn w:val="a"/>
    <w:rsid w:val="004777A5"/>
    <w:pPr>
      <w:overflowPunct/>
      <w:autoSpaceDE/>
      <w:autoSpaceDN/>
      <w:adjustRightInd/>
      <w:snapToGrid w:val="0"/>
      <w:jc w:val="center"/>
    </w:pPr>
    <w:rPr>
      <w:sz w:val="28"/>
    </w:rPr>
  </w:style>
  <w:style w:type="paragraph" w:customStyle="1" w:styleId="13">
    <w:name w:val="Основной текст1"/>
    <w:basedOn w:val="a"/>
    <w:rsid w:val="004777A5"/>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4777A5"/>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rsid w:val="004777A5"/>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4777A5"/>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4777A5"/>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4777A5"/>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4777A5"/>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4777A5"/>
  </w:style>
  <w:style w:type="character" w:customStyle="1" w:styleId="y2iqfc">
    <w:name w:val="y2iqfc"/>
    <w:basedOn w:val="a0"/>
    <w:rsid w:val="004777A5"/>
  </w:style>
  <w:style w:type="character" w:customStyle="1" w:styleId="ezkurwreuab5ozgtqnkl">
    <w:name w:val="ezkurwreuab5ozgtqnkl"/>
    <w:basedOn w:val="a0"/>
    <w:rsid w:val="0047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32</Pages>
  <Words>9067</Words>
  <Characters>51682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Торгын Заурбекова</dc:creator>
  <cp:keywords/>
  <dc:description/>
  <cp:lastModifiedBy>Торгын Заурбекова</cp:lastModifiedBy>
  <cp:revision>22</cp:revision>
  <dcterms:created xsi:type="dcterms:W3CDTF">2025-06-12T05:36:00Z</dcterms:created>
  <dcterms:modified xsi:type="dcterms:W3CDTF">2025-08-04T06:45:00Z</dcterms:modified>
</cp:coreProperties>
</file>